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D6330" w14:textId="79C5385D" w:rsidR="00A25507" w:rsidRPr="00B6588A" w:rsidRDefault="00B6588A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B6588A">
        <w:rPr>
          <w:rFonts w:ascii="Times New Roman" w:hAnsi="Times New Roman" w:cs="Times New Roman"/>
          <w:b/>
          <w:bCs/>
          <w:sz w:val="32"/>
          <w:szCs w:val="32"/>
        </w:rPr>
        <w:t xml:space="preserve">Appendix </w:t>
      </w:r>
      <w:r w:rsidR="009A0EE9">
        <w:rPr>
          <w:rFonts w:ascii="Times New Roman" w:hAnsi="Times New Roman" w:cs="Times New Roman"/>
          <w:b/>
          <w:bCs/>
          <w:sz w:val="32"/>
          <w:szCs w:val="32"/>
        </w:rPr>
        <w:t>D</w:t>
      </w:r>
      <w:r w:rsidRPr="00B6588A">
        <w:rPr>
          <w:rFonts w:ascii="Times New Roman" w:hAnsi="Times New Roman" w:cs="Times New Roman"/>
          <w:b/>
          <w:bCs/>
          <w:sz w:val="32"/>
          <w:szCs w:val="32"/>
        </w:rPr>
        <w:t xml:space="preserve"> – </w:t>
      </w:r>
      <w:r w:rsidR="009A0EE9">
        <w:rPr>
          <w:rFonts w:ascii="Times New Roman" w:hAnsi="Times New Roman" w:cs="Times New Roman"/>
          <w:b/>
          <w:bCs/>
          <w:sz w:val="32"/>
          <w:szCs w:val="32"/>
        </w:rPr>
        <w:t>Geophysics data</w:t>
      </w:r>
    </w:p>
    <w:p w14:paraId="67F364C1" w14:textId="139BE840" w:rsidR="00B3379E" w:rsidRDefault="00B3379E" w:rsidP="00B3379E">
      <w:pPr>
        <w:rPr>
          <w:rFonts w:ascii="Times New Roman" w:hAnsi="Times New Roman" w:cs="Times New Roman"/>
          <w:sz w:val="24"/>
          <w:szCs w:val="24"/>
        </w:rPr>
      </w:pPr>
      <w:r w:rsidRPr="00B3379E">
        <w:rPr>
          <w:rFonts w:ascii="Times New Roman" w:hAnsi="Times New Roman" w:cs="Times New Roman"/>
          <w:sz w:val="24"/>
          <w:szCs w:val="24"/>
        </w:rPr>
        <w:t>Mills, S.E., 2025, The intersection of framework geology and mineral potential assessment in the Gold Hill mining district: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79E">
        <w:rPr>
          <w:rFonts w:ascii="Times New Roman" w:hAnsi="Times New Roman" w:cs="Times New Roman"/>
          <w:sz w:val="24"/>
          <w:szCs w:val="24"/>
        </w:rPr>
        <w:t xml:space="preserve">Utah Geological Survey Special Study 175, 54 p., 4 appendices, </w:t>
      </w:r>
      <w:hyperlink r:id="rId4" w:history="1">
        <w:r w:rsidRPr="006C1A9C">
          <w:rPr>
            <w:rStyle w:val="Hyperlink"/>
            <w:rFonts w:ascii="Times New Roman" w:hAnsi="Times New Roman" w:cs="Times New Roman"/>
            <w:sz w:val="24"/>
            <w:szCs w:val="24"/>
          </w:rPr>
          <w:t>https://doi.org/10.34191/SS-175</w:t>
        </w:r>
      </w:hyperlink>
      <w:r w:rsidRPr="00B3379E">
        <w:rPr>
          <w:rFonts w:ascii="Times New Roman" w:hAnsi="Times New Roman" w:cs="Times New Roman"/>
          <w:sz w:val="24"/>
          <w:szCs w:val="24"/>
        </w:rPr>
        <w:t>.</w:t>
      </w:r>
    </w:p>
    <w:p w14:paraId="4052A462" w14:textId="126B5FEA" w:rsidR="004D25F6" w:rsidRDefault="004D25F6" w:rsidP="004D25F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Summary</w:t>
      </w:r>
    </w:p>
    <w:p w14:paraId="55DB42EB" w14:textId="704EC9AD" w:rsidR="00B6588A" w:rsidRDefault="00B6588A">
      <w:pPr>
        <w:rPr>
          <w:rFonts w:ascii="Times New Roman" w:hAnsi="Times New Roman" w:cs="Times New Roman"/>
          <w:sz w:val="24"/>
          <w:szCs w:val="24"/>
        </w:rPr>
      </w:pPr>
      <w:r w:rsidRPr="00B6588A">
        <w:rPr>
          <w:rFonts w:ascii="Times New Roman" w:hAnsi="Times New Roman" w:cs="Times New Roman"/>
          <w:sz w:val="24"/>
          <w:szCs w:val="24"/>
        </w:rPr>
        <w:t xml:space="preserve">The </w:t>
      </w:r>
      <w:r w:rsidR="009A0EE9">
        <w:rPr>
          <w:rFonts w:ascii="Times New Roman" w:hAnsi="Times New Roman" w:cs="Times New Roman"/>
          <w:sz w:val="24"/>
          <w:szCs w:val="24"/>
        </w:rPr>
        <w:t xml:space="preserve">raw geophysics </w:t>
      </w:r>
      <w:r w:rsidRPr="00B6588A">
        <w:rPr>
          <w:rFonts w:ascii="Times New Roman" w:hAnsi="Times New Roman" w:cs="Times New Roman"/>
          <w:sz w:val="24"/>
          <w:szCs w:val="24"/>
        </w:rPr>
        <w:t xml:space="preserve">data </w:t>
      </w:r>
      <w:r w:rsidR="0050220F">
        <w:rPr>
          <w:rFonts w:ascii="Times New Roman" w:hAnsi="Times New Roman" w:cs="Times New Roman"/>
          <w:sz w:val="24"/>
          <w:szCs w:val="24"/>
        </w:rPr>
        <w:t>for</w:t>
      </w:r>
      <w:r w:rsidRPr="00B6588A">
        <w:rPr>
          <w:rFonts w:ascii="Times New Roman" w:hAnsi="Times New Roman" w:cs="Times New Roman"/>
          <w:sz w:val="24"/>
          <w:szCs w:val="24"/>
        </w:rPr>
        <w:t xml:space="preserve"> Appendix </w:t>
      </w:r>
      <w:r w:rsidR="009A0EE9">
        <w:rPr>
          <w:rFonts w:ascii="Times New Roman" w:hAnsi="Times New Roman" w:cs="Times New Roman"/>
          <w:sz w:val="24"/>
          <w:szCs w:val="24"/>
        </w:rPr>
        <w:t>D</w:t>
      </w:r>
      <w:r w:rsidR="0050220F">
        <w:rPr>
          <w:rFonts w:ascii="Times New Roman" w:hAnsi="Times New Roman" w:cs="Times New Roman"/>
          <w:sz w:val="24"/>
          <w:szCs w:val="24"/>
        </w:rPr>
        <w:t xml:space="preserve"> are contained in </w:t>
      </w:r>
      <w:r w:rsidR="009A0EE9">
        <w:rPr>
          <w:rFonts w:ascii="Times New Roman" w:hAnsi="Times New Roman" w:cs="Times New Roman"/>
          <w:sz w:val="24"/>
          <w:szCs w:val="24"/>
        </w:rPr>
        <w:t>two</w:t>
      </w:r>
      <w:r w:rsidR="0050220F">
        <w:rPr>
          <w:rFonts w:ascii="Times New Roman" w:hAnsi="Times New Roman" w:cs="Times New Roman"/>
          <w:sz w:val="24"/>
          <w:szCs w:val="24"/>
        </w:rPr>
        <w:t xml:space="preserve"> </w:t>
      </w:r>
      <w:r w:rsidR="00A0403B">
        <w:rPr>
          <w:rFonts w:ascii="Times New Roman" w:hAnsi="Times New Roman" w:cs="Times New Roman"/>
          <w:sz w:val="24"/>
          <w:szCs w:val="24"/>
        </w:rPr>
        <w:t>folders</w:t>
      </w:r>
      <w:r w:rsidR="009A0EE9">
        <w:rPr>
          <w:rFonts w:ascii="Times New Roman" w:hAnsi="Times New Roman" w:cs="Times New Roman"/>
          <w:sz w:val="24"/>
          <w:szCs w:val="24"/>
        </w:rPr>
        <w:t xml:space="preserve">, one each for the aeromagnetic and aeroradiometric surveys conducted by </w:t>
      </w:r>
      <w:r w:rsidR="00156FD5">
        <w:rPr>
          <w:rFonts w:ascii="Times New Roman" w:hAnsi="Times New Roman" w:cs="Times New Roman"/>
          <w:sz w:val="24"/>
          <w:szCs w:val="24"/>
        </w:rPr>
        <w:t>Newmont</w:t>
      </w:r>
      <w:r w:rsidR="009A0EE9">
        <w:rPr>
          <w:rFonts w:ascii="Times New Roman" w:hAnsi="Times New Roman" w:cs="Times New Roman"/>
          <w:sz w:val="24"/>
          <w:szCs w:val="24"/>
        </w:rPr>
        <w:t xml:space="preserve"> over the Gold Hill region</w:t>
      </w:r>
      <w:r w:rsidR="00156FD5">
        <w:rPr>
          <w:rFonts w:ascii="Times New Roman" w:hAnsi="Times New Roman" w:cs="Times New Roman"/>
          <w:sz w:val="24"/>
          <w:szCs w:val="24"/>
        </w:rPr>
        <w:t xml:space="preserve">. </w:t>
      </w:r>
      <w:r w:rsidR="004D25F6">
        <w:rPr>
          <w:rFonts w:ascii="Times New Roman" w:hAnsi="Times New Roman" w:cs="Times New Roman"/>
          <w:sz w:val="24"/>
          <w:szCs w:val="24"/>
        </w:rPr>
        <w:t xml:space="preserve">Additionally, </w:t>
      </w:r>
      <w:r w:rsidR="00A0403B">
        <w:rPr>
          <w:rFonts w:ascii="Times New Roman" w:hAnsi="Times New Roman" w:cs="Times New Roman"/>
          <w:sz w:val="24"/>
          <w:szCs w:val="24"/>
        </w:rPr>
        <w:t>the original grid magnetic and radiometric data are provided in the respective folders</w:t>
      </w:r>
      <w:r w:rsidR="004D25F6">
        <w:rPr>
          <w:rFonts w:ascii="Times New Roman" w:hAnsi="Times New Roman" w:cs="Times New Roman"/>
          <w:sz w:val="24"/>
          <w:szCs w:val="24"/>
        </w:rPr>
        <w:t xml:space="preserve">. </w:t>
      </w:r>
      <w:r w:rsidR="004D25F6" w:rsidRPr="004D25F6">
        <w:rPr>
          <w:rFonts w:ascii="Times New Roman" w:hAnsi="Times New Roman" w:cs="Times New Roman"/>
          <w:sz w:val="24"/>
          <w:szCs w:val="24"/>
        </w:rPr>
        <w:t xml:space="preserve">The geophysical data were contributed to this study by Newmont, who flew the survey in 2015 as part of a research and development test of a new in-house airborne system during their exploration in Gold Hill. Line spacing for the survey was 650 ft (200 m) and the lines were flown east-west, perpendicular to the prevailing structural fabric of the district. Aeromagnetic data was flown at a clearance of 200 ft (60 m) and aeroradiometric </w:t>
      </w:r>
      <w:r w:rsidR="004D25F6">
        <w:rPr>
          <w:rFonts w:ascii="Times New Roman" w:hAnsi="Times New Roman" w:cs="Times New Roman"/>
          <w:sz w:val="24"/>
          <w:szCs w:val="24"/>
        </w:rPr>
        <w:t xml:space="preserve">data </w:t>
      </w:r>
      <w:r w:rsidR="004D25F6" w:rsidRPr="004D25F6">
        <w:rPr>
          <w:rFonts w:ascii="Times New Roman" w:hAnsi="Times New Roman" w:cs="Times New Roman"/>
          <w:sz w:val="24"/>
          <w:szCs w:val="24"/>
        </w:rPr>
        <w:t xml:space="preserve">were flown at 275 ft (85 m) clearance. </w:t>
      </w:r>
      <w:r w:rsidR="004D25F6">
        <w:rPr>
          <w:rFonts w:ascii="Times New Roman" w:hAnsi="Times New Roman" w:cs="Times New Roman"/>
          <w:sz w:val="24"/>
          <w:szCs w:val="24"/>
        </w:rPr>
        <w:t>B</w:t>
      </w:r>
      <w:r w:rsidR="004D25F6" w:rsidRPr="004D25F6">
        <w:rPr>
          <w:rFonts w:ascii="Times New Roman" w:hAnsi="Times New Roman" w:cs="Times New Roman"/>
          <w:sz w:val="24"/>
          <w:szCs w:val="24"/>
        </w:rPr>
        <w:t xml:space="preserve">ase station location is not known, nor are details of any specific calibrations. </w:t>
      </w:r>
      <w:r w:rsidR="004D25F6">
        <w:rPr>
          <w:rFonts w:ascii="Times New Roman" w:hAnsi="Times New Roman" w:cs="Times New Roman"/>
          <w:sz w:val="24"/>
          <w:szCs w:val="24"/>
        </w:rPr>
        <w:t>The explanation of data fields below is based on the best available interpretation of the data; t</w:t>
      </w:r>
      <w:r w:rsidR="004D25F6" w:rsidRPr="004D25F6">
        <w:rPr>
          <w:rFonts w:ascii="Times New Roman" w:hAnsi="Times New Roman" w:cs="Times New Roman"/>
          <w:sz w:val="24"/>
          <w:szCs w:val="24"/>
        </w:rPr>
        <w:t>he data are presented as-is since further technical details of the surveys are not available.</w:t>
      </w:r>
    </w:p>
    <w:p w14:paraId="635C70F4" w14:textId="77777777" w:rsidR="004D25F6" w:rsidRDefault="004D25F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86C3C26" w14:textId="12A51D29" w:rsidR="00992346" w:rsidRDefault="0099234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73A4F">
        <w:rPr>
          <w:rFonts w:ascii="Times New Roman" w:hAnsi="Times New Roman" w:cs="Times New Roman"/>
          <w:b/>
          <w:bCs/>
          <w:sz w:val="28"/>
          <w:szCs w:val="28"/>
        </w:rPr>
        <w:t>Explanation of data fields</w:t>
      </w:r>
    </w:p>
    <w:p w14:paraId="43055270" w14:textId="576D4AB4" w:rsidR="0050220F" w:rsidRDefault="00F77358">
      <w:pPr>
        <w:rPr>
          <w:rFonts w:ascii="Times New Roman" w:hAnsi="Times New Roman" w:cs="Times New Roman"/>
          <w:b/>
          <w:bCs/>
        </w:rPr>
      </w:pPr>
      <w:r w:rsidRPr="00F77358">
        <w:rPr>
          <w:rFonts w:ascii="Times New Roman" w:hAnsi="Times New Roman" w:cs="Times New Roman"/>
          <w:b/>
          <w:bCs/>
        </w:rPr>
        <w:t xml:space="preserve">Foler name: </w:t>
      </w:r>
      <w:r w:rsidR="00983564">
        <w:rPr>
          <w:rFonts w:ascii="Times New Roman" w:hAnsi="Times New Roman" w:cs="Times New Roman"/>
          <w:b/>
          <w:bCs/>
        </w:rPr>
        <w:t>Appendix D - Magnetic</w:t>
      </w:r>
      <w:r w:rsidR="004D25F6" w:rsidRPr="00F77358">
        <w:rPr>
          <w:rFonts w:ascii="Times New Roman" w:hAnsi="Times New Roman" w:cs="Times New Roman"/>
          <w:b/>
          <w:bCs/>
        </w:rPr>
        <w:t xml:space="preserve"> data</w:t>
      </w:r>
    </w:p>
    <w:p w14:paraId="79B00BBB" w14:textId="7A73099D" w:rsidR="00983564" w:rsidRPr="00F77358" w:rsidRDefault="00983564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File name: </w:t>
      </w:r>
      <w:r w:rsidRPr="00983564">
        <w:rPr>
          <w:rFonts w:ascii="Times New Roman" w:hAnsi="Times New Roman" w:cs="Times New Roman"/>
          <w:b/>
          <w:bCs/>
        </w:rPr>
        <w:t>Appendix D - Aeromagnetics data.csv</w:t>
      </w:r>
    </w:p>
    <w:tbl>
      <w:tblPr>
        <w:tblW w:w="9048" w:type="dxa"/>
        <w:tblInd w:w="1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91"/>
        <w:gridCol w:w="4327"/>
        <w:gridCol w:w="2430"/>
      </w:tblGrid>
      <w:tr w:rsidR="00815B0B" w:rsidRPr="00F77358" w14:paraId="2AC08D89" w14:textId="77777777" w:rsidTr="00A0403B">
        <w:trPr>
          <w:trHeight w:val="233"/>
        </w:trPr>
        <w:tc>
          <w:tcPr>
            <w:tcW w:w="2291" w:type="dxa"/>
            <w:tcBorders>
              <w:bottom w:val="single" w:sz="4" w:space="0" w:color="000000"/>
            </w:tcBorders>
          </w:tcPr>
          <w:p w14:paraId="2511E506" w14:textId="77777777" w:rsidR="00815B0B" w:rsidRPr="00F77358" w:rsidRDefault="00815B0B" w:rsidP="00F77358">
            <w:pPr>
              <w:widowControl w:val="0"/>
              <w:autoSpaceDE w:val="0"/>
              <w:autoSpaceDN w:val="0"/>
              <w:spacing w:after="0" w:line="240" w:lineRule="auto"/>
              <w:ind w:left="28" w:right="105"/>
              <w:rPr>
                <w:rFonts w:ascii="Times New Roman" w:eastAsia="Times New Roman" w:hAnsi="Times New Roman" w:cs="Times New Roman"/>
              </w:rPr>
            </w:pPr>
            <w:r w:rsidRPr="00F77358">
              <w:rPr>
                <w:rFonts w:ascii="Times New Roman" w:eastAsia="Times New Roman" w:hAnsi="Times New Roman" w:cs="Times New Roman"/>
                <w:b/>
                <w:spacing w:val="-2"/>
              </w:rPr>
              <w:t>Header</w:t>
            </w:r>
          </w:p>
        </w:tc>
        <w:tc>
          <w:tcPr>
            <w:tcW w:w="4327" w:type="dxa"/>
            <w:tcBorders>
              <w:bottom w:val="single" w:sz="4" w:space="0" w:color="000000"/>
            </w:tcBorders>
          </w:tcPr>
          <w:p w14:paraId="3A8BCE41" w14:textId="77777777" w:rsidR="00815B0B" w:rsidRPr="00F77358" w:rsidRDefault="00815B0B" w:rsidP="00A0403B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</w:rPr>
            </w:pPr>
            <w:r w:rsidRPr="00F77358">
              <w:rPr>
                <w:rFonts w:ascii="Times New Roman" w:eastAsia="Times New Roman" w:hAnsi="Times New Roman" w:cs="Times New Roman"/>
                <w:b/>
                <w:spacing w:val="-2"/>
              </w:rPr>
              <w:t>Description</w:t>
            </w:r>
          </w:p>
        </w:tc>
        <w:tc>
          <w:tcPr>
            <w:tcW w:w="2430" w:type="dxa"/>
            <w:tcBorders>
              <w:bottom w:val="single" w:sz="4" w:space="0" w:color="000000"/>
            </w:tcBorders>
          </w:tcPr>
          <w:p w14:paraId="20745A7F" w14:textId="77777777" w:rsidR="00815B0B" w:rsidRPr="00F77358" w:rsidRDefault="00815B0B" w:rsidP="00F77358">
            <w:pPr>
              <w:widowControl w:val="0"/>
              <w:autoSpaceDE w:val="0"/>
              <w:autoSpaceDN w:val="0"/>
              <w:spacing w:after="0" w:line="240" w:lineRule="auto"/>
              <w:ind w:left="240" w:right="105"/>
              <w:rPr>
                <w:rFonts w:ascii="Times New Roman" w:eastAsia="Times New Roman" w:hAnsi="Times New Roman" w:cs="Times New Roman"/>
              </w:rPr>
            </w:pPr>
            <w:r w:rsidRPr="00F77358">
              <w:rPr>
                <w:rFonts w:ascii="Times New Roman" w:eastAsia="Times New Roman" w:hAnsi="Times New Roman" w:cs="Times New Roman"/>
                <w:b/>
                <w:spacing w:val="-2"/>
              </w:rPr>
              <w:t>Units</w:t>
            </w:r>
          </w:p>
        </w:tc>
      </w:tr>
      <w:tr w:rsidR="00A0403B" w:rsidRPr="00F77358" w14:paraId="39F3A3BC" w14:textId="77777777" w:rsidTr="00A0403B">
        <w:trPr>
          <w:trHeight w:val="233"/>
        </w:trPr>
        <w:tc>
          <w:tcPr>
            <w:tcW w:w="2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7C90E5A" w14:textId="0DAD0BD0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left="28" w:right="105"/>
              <w:rPr>
                <w:rFonts w:ascii="Times New Roman" w:hAnsi="Times New Roman" w:cs="Times New Roman"/>
              </w:rPr>
            </w:pPr>
            <w:r w:rsidRPr="00F77358">
              <w:rPr>
                <w:rFonts w:ascii="Times New Roman" w:eastAsia="Times New Roman" w:hAnsi="Times New Roman" w:cs="Times New Roman"/>
              </w:rPr>
              <w:t>Line</w:t>
            </w:r>
          </w:p>
        </w:tc>
        <w:tc>
          <w:tcPr>
            <w:tcW w:w="4327" w:type="dxa"/>
            <w:tcBorders>
              <w:top w:val="single" w:sz="4" w:space="0" w:color="000000"/>
            </w:tcBorders>
            <w:shd w:val="clear" w:color="auto" w:fill="auto"/>
          </w:tcPr>
          <w:p w14:paraId="17384A12" w14:textId="0064A305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</w:rPr>
            </w:pPr>
            <w:r w:rsidRPr="00F77358">
              <w:rPr>
                <w:rFonts w:ascii="Times New Roman" w:eastAsia="Times New Roman" w:hAnsi="Times New Roman" w:cs="Times New Roman"/>
              </w:rPr>
              <w:t>Flight line identifier</w:t>
            </w:r>
          </w:p>
        </w:tc>
        <w:tc>
          <w:tcPr>
            <w:tcW w:w="2430" w:type="dxa"/>
            <w:tcBorders>
              <w:top w:val="single" w:sz="4" w:space="0" w:color="000000"/>
            </w:tcBorders>
            <w:shd w:val="clear" w:color="auto" w:fill="auto"/>
          </w:tcPr>
          <w:p w14:paraId="657E50EE" w14:textId="21D5BF7C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left="240" w:right="-90"/>
              <w:rPr>
                <w:rFonts w:ascii="Times New Roman" w:eastAsia="Times New Roman" w:hAnsi="Times New Roman" w:cs="Times New Roman"/>
              </w:rPr>
            </w:pPr>
            <w:r w:rsidRPr="00F77358">
              <w:rPr>
                <w:rFonts w:ascii="Times New Roman" w:eastAsia="Times New Roman" w:hAnsi="Times New Roman" w:cs="Times New Roman"/>
              </w:rPr>
              <w:t>Alpha-numeric (unitless)</w:t>
            </w:r>
          </w:p>
        </w:tc>
      </w:tr>
      <w:tr w:rsidR="00A0403B" w:rsidRPr="00F77358" w14:paraId="6E2DCB35" w14:textId="77777777" w:rsidTr="00A0403B">
        <w:trPr>
          <w:trHeight w:val="233"/>
        </w:trPr>
        <w:tc>
          <w:tcPr>
            <w:tcW w:w="2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0C139CF" w14:textId="657216EE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left="28" w:right="105"/>
              <w:rPr>
                <w:rFonts w:ascii="Times New Roman" w:hAnsi="Times New Roman" w:cs="Times New Roman"/>
              </w:rPr>
            </w:pPr>
            <w:r w:rsidRPr="00F77358">
              <w:rPr>
                <w:rFonts w:ascii="Times New Roman" w:hAnsi="Times New Roman" w:cs="Times New Roman"/>
              </w:rPr>
              <w:t>UTM_X</w:t>
            </w:r>
          </w:p>
        </w:tc>
        <w:tc>
          <w:tcPr>
            <w:tcW w:w="4327" w:type="dxa"/>
            <w:tcBorders>
              <w:top w:val="single" w:sz="4" w:space="0" w:color="000000"/>
            </w:tcBorders>
            <w:shd w:val="clear" w:color="auto" w:fill="auto"/>
          </w:tcPr>
          <w:p w14:paraId="6FD3B1DB" w14:textId="5960DE27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</w:rPr>
            </w:pPr>
            <w:r w:rsidRPr="00F77358">
              <w:rPr>
                <w:rFonts w:ascii="Times New Roman" w:eastAsia="Times New Roman" w:hAnsi="Times New Roman" w:cs="Times New Roman"/>
              </w:rPr>
              <w:t>Easting, WGS84 zone 12N</w:t>
            </w:r>
          </w:p>
        </w:tc>
        <w:tc>
          <w:tcPr>
            <w:tcW w:w="2430" w:type="dxa"/>
            <w:tcBorders>
              <w:top w:val="single" w:sz="4" w:space="0" w:color="000000"/>
            </w:tcBorders>
            <w:shd w:val="clear" w:color="auto" w:fill="auto"/>
          </w:tcPr>
          <w:p w14:paraId="275B21D6" w14:textId="471A20FE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left="240" w:right="105"/>
              <w:rPr>
                <w:rFonts w:ascii="Times New Roman" w:eastAsia="Times New Roman" w:hAnsi="Times New Roman" w:cs="Times New Roman"/>
              </w:rPr>
            </w:pPr>
            <w:r w:rsidRPr="00F77358">
              <w:rPr>
                <w:rFonts w:ascii="Times New Roman" w:eastAsia="Times New Roman" w:hAnsi="Times New Roman" w:cs="Times New Roman"/>
              </w:rPr>
              <w:t>Meters</w:t>
            </w:r>
          </w:p>
        </w:tc>
      </w:tr>
      <w:tr w:rsidR="00A0403B" w:rsidRPr="00F77358" w14:paraId="4138234F" w14:textId="77777777" w:rsidTr="00A0403B">
        <w:trPr>
          <w:trHeight w:val="233"/>
        </w:trPr>
        <w:tc>
          <w:tcPr>
            <w:tcW w:w="2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2DEBA69" w14:textId="284FAE5C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left="28" w:right="105"/>
              <w:rPr>
                <w:rFonts w:ascii="Times New Roman" w:hAnsi="Times New Roman" w:cs="Times New Roman"/>
              </w:rPr>
            </w:pPr>
            <w:r w:rsidRPr="00F77358">
              <w:rPr>
                <w:rFonts w:ascii="Times New Roman" w:hAnsi="Times New Roman" w:cs="Times New Roman"/>
              </w:rPr>
              <w:t>UTM_Y</w:t>
            </w:r>
          </w:p>
        </w:tc>
        <w:tc>
          <w:tcPr>
            <w:tcW w:w="4327" w:type="dxa"/>
            <w:tcBorders>
              <w:top w:val="single" w:sz="4" w:space="0" w:color="000000"/>
            </w:tcBorders>
            <w:shd w:val="clear" w:color="auto" w:fill="auto"/>
          </w:tcPr>
          <w:p w14:paraId="65A24A73" w14:textId="0D46B1F6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</w:rPr>
            </w:pPr>
            <w:r w:rsidRPr="00F77358">
              <w:rPr>
                <w:rFonts w:ascii="Times New Roman" w:eastAsia="Times New Roman" w:hAnsi="Times New Roman" w:cs="Times New Roman"/>
              </w:rPr>
              <w:t>Northing, WGS84 zone 12N</w:t>
            </w:r>
          </w:p>
        </w:tc>
        <w:tc>
          <w:tcPr>
            <w:tcW w:w="2430" w:type="dxa"/>
            <w:tcBorders>
              <w:top w:val="single" w:sz="4" w:space="0" w:color="000000"/>
            </w:tcBorders>
            <w:shd w:val="clear" w:color="auto" w:fill="auto"/>
          </w:tcPr>
          <w:p w14:paraId="1E0F04CE" w14:textId="5070956D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left="240" w:right="105"/>
              <w:rPr>
                <w:rFonts w:ascii="Times New Roman" w:eastAsia="Times New Roman" w:hAnsi="Times New Roman" w:cs="Times New Roman"/>
              </w:rPr>
            </w:pPr>
            <w:r w:rsidRPr="00F77358">
              <w:rPr>
                <w:rFonts w:ascii="Times New Roman" w:eastAsia="Times New Roman" w:hAnsi="Times New Roman" w:cs="Times New Roman"/>
              </w:rPr>
              <w:t>Meters</w:t>
            </w:r>
          </w:p>
        </w:tc>
      </w:tr>
      <w:tr w:rsidR="00A0403B" w:rsidRPr="00F77358" w14:paraId="5D2F60F2" w14:textId="77777777" w:rsidTr="00A0403B">
        <w:trPr>
          <w:trHeight w:val="233"/>
        </w:trPr>
        <w:tc>
          <w:tcPr>
            <w:tcW w:w="2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7512688" w14:textId="68D08680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left="28" w:right="105"/>
              <w:rPr>
                <w:rFonts w:ascii="Times New Roman" w:eastAsia="Times New Roman" w:hAnsi="Times New Roman" w:cs="Times New Roman"/>
              </w:rPr>
            </w:pPr>
            <w:r w:rsidRPr="00F77358">
              <w:rPr>
                <w:rFonts w:ascii="Times New Roman" w:hAnsi="Times New Roman" w:cs="Times New Roman"/>
              </w:rPr>
              <w:t>Latitude</w:t>
            </w:r>
          </w:p>
        </w:tc>
        <w:tc>
          <w:tcPr>
            <w:tcW w:w="4327" w:type="dxa"/>
            <w:tcBorders>
              <w:top w:val="single" w:sz="4" w:space="0" w:color="000000"/>
            </w:tcBorders>
            <w:shd w:val="clear" w:color="auto" w:fill="auto"/>
          </w:tcPr>
          <w:p w14:paraId="4F3FF145" w14:textId="27E92E98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</w:rPr>
            </w:pPr>
            <w:r w:rsidRPr="00F77358">
              <w:rPr>
                <w:rFonts w:ascii="Times New Roman" w:eastAsia="Times New Roman" w:hAnsi="Times New Roman" w:cs="Times New Roman"/>
              </w:rPr>
              <w:t>Latitude in WGS84</w:t>
            </w:r>
          </w:p>
        </w:tc>
        <w:tc>
          <w:tcPr>
            <w:tcW w:w="2430" w:type="dxa"/>
            <w:tcBorders>
              <w:top w:val="single" w:sz="4" w:space="0" w:color="000000"/>
            </w:tcBorders>
            <w:shd w:val="clear" w:color="auto" w:fill="auto"/>
          </w:tcPr>
          <w:p w14:paraId="1EEBF554" w14:textId="45E55485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left="240" w:right="105"/>
              <w:rPr>
                <w:rFonts w:ascii="Times New Roman" w:eastAsia="Times New Roman" w:hAnsi="Times New Roman" w:cs="Times New Roman"/>
              </w:rPr>
            </w:pPr>
            <w:r w:rsidRPr="00F77358">
              <w:rPr>
                <w:rFonts w:ascii="Times New Roman" w:eastAsia="Times New Roman" w:hAnsi="Times New Roman" w:cs="Times New Roman"/>
              </w:rPr>
              <w:t xml:space="preserve">Decimal degrees </w:t>
            </w:r>
          </w:p>
        </w:tc>
      </w:tr>
      <w:tr w:rsidR="00A0403B" w:rsidRPr="00F77358" w14:paraId="7FF8F8EB" w14:textId="77777777" w:rsidTr="00A0403B">
        <w:trPr>
          <w:trHeight w:val="233"/>
        </w:trPr>
        <w:tc>
          <w:tcPr>
            <w:tcW w:w="2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DA6FE0D" w14:textId="0165A16D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left="28" w:right="105"/>
              <w:rPr>
                <w:rFonts w:ascii="Times New Roman" w:eastAsia="Times New Roman" w:hAnsi="Times New Roman" w:cs="Times New Roman"/>
              </w:rPr>
            </w:pPr>
            <w:bookmarkStart w:id="0" w:name="_Hlk162533378"/>
            <w:r w:rsidRPr="00F77358">
              <w:rPr>
                <w:rFonts w:ascii="Times New Roman" w:hAnsi="Times New Roman" w:cs="Times New Roman"/>
              </w:rPr>
              <w:t>Longitude</w:t>
            </w:r>
          </w:p>
        </w:tc>
        <w:tc>
          <w:tcPr>
            <w:tcW w:w="4327" w:type="dxa"/>
            <w:tcBorders>
              <w:top w:val="single" w:sz="4" w:space="0" w:color="000000"/>
            </w:tcBorders>
            <w:shd w:val="clear" w:color="auto" w:fill="auto"/>
          </w:tcPr>
          <w:p w14:paraId="0A6D2645" w14:textId="0C60C3C0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</w:rPr>
            </w:pPr>
            <w:r w:rsidRPr="00F77358">
              <w:rPr>
                <w:rFonts w:ascii="Times New Roman" w:eastAsia="Times New Roman" w:hAnsi="Times New Roman" w:cs="Times New Roman"/>
              </w:rPr>
              <w:t>Longitude in WGS84</w:t>
            </w:r>
          </w:p>
        </w:tc>
        <w:tc>
          <w:tcPr>
            <w:tcW w:w="2430" w:type="dxa"/>
            <w:tcBorders>
              <w:top w:val="single" w:sz="4" w:space="0" w:color="000000"/>
            </w:tcBorders>
            <w:shd w:val="clear" w:color="auto" w:fill="auto"/>
          </w:tcPr>
          <w:p w14:paraId="1861EE20" w14:textId="44912C5D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left="240" w:right="105"/>
              <w:rPr>
                <w:rFonts w:ascii="Times New Roman" w:eastAsia="Times New Roman" w:hAnsi="Times New Roman" w:cs="Times New Roman"/>
              </w:rPr>
            </w:pPr>
            <w:r w:rsidRPr="00F77358">
              <w:rPr>
                <w:rFonts w:ascii="Times New Roman" w:eastAsia="Times New Roman" w:hAnsi="Times New Roman" w:cs="Times New Roman"/>
              </w:rPr>
              <w:t>Decimal degrees</w:t>
            </w:r>
          </w:p>
        </w:tc>
      </w:tr>
      <w:tr w:rsidR="00A0403B" w:rsidRPr="00F77358" w14:paraId="25C330A3" w14:textId="77777777" w:rsidTr="00A0403B">
        <w:trPr>
          <w:trHeight w:val="233"/>
        </w:trPr>
        <w:tc>
          <w:tcPr>
            <w:tcW w:w="2291" w:type="dxa"/>
            <w:tcBorders>
              <w:top w:val="single" w:sz="4" w:space="0" w:color="000000"/>
            </w:tcBorders>
            <w:shd w:val="clear" w:color="auto" w:fill="auto"/>
          </w:tcPr>
          <w:p w14:paraId="0D725186" w14:textId="402436C3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left="28" w:right="105"/>
              <w:rPr>
                <w:rFonts w:ascii="Times New Roman" w:eastAsia="Times New Roman" w:hAnsi="Times New Roman" w:cs="Times New Roman"/>
              </w:rPr>
            </w:pPr>
            <w:proofErr w:type="spellStart"/>
            <w:r w:rsidRPr="00F77358">
              <w:rPr>
                <w:rFonts w:ascii="Times New Roman" w:hAnsi="Times New Roman" w:cs="Times New Roman"/>
              </w:rPr>
              <w:t>GPS_Seconds</w:t>
            </w:r>
            <w:proofErr w:type="spellEnd"/>
          </w:p>
        </w:tc>
        <w:tc>
          <w:tcPr>
            <w:tcW w:w="4327" w:type="dxa"/>
            <w:tcBorders>
              <w:top w:val="single" w:sz="4" w:space="0" w:color="000000"/>
            </w:tcBorders>
            <w:shd w:val="clear" w:color="auto" w:fill="auto"/>
          </w:tcPr>
          <w:p w14:paraId="75AE48C9" w14:textId="3087D63D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</w:rPr>
            </w:pPr>
            <w:r w:rsidRPr="00F77358">
              <w:rPr>
                <w:rFonts w:ascii="Times New Roman" w:eastAsia="Times New Roman" w:hAnsi="Times New Roman" w:cs="Times New Roman"/>
              </w:rPr>
              <w:t>Time during flight</w:t>
            </w:r>
          </w:p>
        </w:tc>
        <w:tc>
          <w:tcPr>
            <w:tcW w:w="2430" w:type="dxa"/>
            <w:tcBorders>
              <w:top w:val="single" w:sz="4" w:space="0" w:color="000000"/>
            </w:tcBorders>
            <w:shd w:val="clear" w:color="auto" w:fill="auto"/>
          </w:tcPr>
          <w:p w14:paraId="3A2B2F52" w14:textId="21B1AD44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left="240" w:right="105"/>
              <w:rPr>
                <w:rFonts w:ascii="Times New Roman" w:eastAsia="Times New Roman" w:hAnsi="Times New Roman" w:cs="Times New Roman"/>
              </w:rPr>
            </w:pPr>
            <w:r w:rsidRPr="00F77358">
              <w:rPr>
                <w:rFonts w:ascii="Times New Roman" w:eastAsia="Times New Roman" w:hAnsi="Times New Roman" w:cs="Times New Roman"/>
              </w:rPr>
              <w:t>GPS seconds</w:t>
            </w:r>
          </w:p>
        </w:tc>
      </w:tr>
      <w:bookmarkEnd w:id="0"/>
      <w:tr w:rsidR="00A0403B" w:rsidRPr="00F77358" w14:paraId="43D927DA" w14:textId="77777777" w:rsidTr="00A0403B">
        <w:trPr>
          <w:trHeight w:val="233"/>
        </w:trPr>
        <w:tc>
          <w:tcPr>
            <w:tcW w:w="2291" w:type="dxa"/>
            <w:tcBorders>
              <w:top w:val="single" w:sz="4" w:space="0" w:color="000000"/>
            </w:tcBorders>
            <w:shd w:val="clear" w:color="auto" w:fill="auto"/>
          </w:tcPr>
          <w:p w14:paraId="11ACDB8B" w14:textId="1F38C465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left="28" w:right="105"/>
              <w:rPr>
                <w:rFonts w:ascii="Times New Roman" w:eastAsia="Times New Roman" w:hAnsi="Times New Roman" w:cs="Times New Roman"/>
              </w:rPr>
            </w:pPr>
            <w:proofErr w:type="spellStart"/>
            <w:r w:rsidRPr="00F77358">
              <w:rPr>
                <w:rFonts w:ascii="Times New Roman" w:hAnsi="Times New Roman" w:cs="Times New Roman"/>
              </w:rPr>
              <w:t>GPS_Elevation</w:t>
            </w:r>
            <w:proofErr w:type="spellEnd"/>
          </w:p>
        </w:tc>
        <w:tc>
          <w:tcPr>
            <w:tcW w:w="4327" w:type="dxa"/>
            <w:tcBorders>
              <w:top w:val="single" w:sz="4" w:space="0" w:color="000000"/>
            </w:tcBorders>
            <w:shd w:val="clear" w:color="auto" w:fill="auto"/>
          </w:tcPr>
          <w:p w14:paraId="2F6F219D" w14:textId="241ABB45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</w:rPr>
            </w:pPr>
            <w:r w:rsidRPr="00F77358">
              <w:rPr>
                <w:rFonts w:ascii="Times New Roman" w:eastAsia="Times New Roman" w:hAnsi="Times New Roman" w:cs="Times New Roman"/>
              </w:rPr>
              <w:t>Elevation of reading</w:t>
            </w:r>
          </w:p>
        </w:tc>
        <w:tc>
          <w:tcPr>
            <w:tcW w:w="2430" w:type="dxa"/>
            <w:tcBorders>
              <w:top w:val="single" w:sz="4" w:space="0" w:color="000000"/>
            </w:tcBorders>
            <w:shd w:val="clear" w:color="auto" w:fill="auto"/>
          </w:tcPr>
          <w:p w14:paraId="55694DC3" w14:textId="63F3CCFE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left="240" w:right="105"/>
              <w:rPr>
                <w:rFonts w:ascii="Times New Roman" w:eastAsia="Times New Roman" w:hAnsi="Times New Roman" w:cs="Times New Roman"/>
              </w:rPr>
            </w:pPr>
            <w:r w:rsidRPr="00F77358">
              <w:rPr>
                <w:rFonts w:ascii="Times New Roman" w:eastAsia="Times New Roman" w:hAnsi="Times New Roman" w:cs="Times New Roman"/>
              </w:rPr>
              <w:t>Meters</w:t>
            </w:r>
          </w:p>
        </w:tc>
      </w:tr>
      <w:tr w:rsidR="00A0403B" w:rsidRPr="00F77358" w14:paraId="31390C71" w14:textId="77777777" w:rsidTr="00A0403B">
        <w:trPr>
          <w:trHeight w:val="233"/>
        </w:trPr>
        <w:tc>
          <w:tcPr>
            <w:tcW w:w="2291" w:type="dxa"/>
            <w:tcBorders>
              <w:top w:val="single" w:sz="4" w:space="0" w:color="000000"/>
            </w:tcBorders>
            <w:shd w:val="clear" w:color="auto" w:fill="auto"/>
          </w:tcPr>
          <w:p w14:paraId="7CDAB341" w14:textId="79E395DE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left="28" w:right="105"/>
              <w:rPr>
                <w:rFonts w:ascii="Times New Roman" w:eastAsia="Times New Roman" w:hAnsi="Times New Roman" w:cs="Times New Roman"/>
              </w:rPr>
            </w:pPr>
            <w:r w:rsidRPr="00F77358">
              <w:rPr>
                <w:rFonts w:ascii="Times New Roman" w:hAnsi="Times New Roman" w:cs="Times New Roman"/>
              </w:rPr>
              <w:t>Height</w:t>
            </w:r>
          </w:p>
        </w:tc>
        <w:tc>
          <w:tcPr>
            <w:tcW w:w="4327" w:type="dxa"/>
            <w:tcBorders>
              <w:top w:val="single" w:sz="4" w:space="0" w:color="000000"/>
            </w:tcBorders>
            <w:shd w:val="clear" w:color="auto" w:fill="auto"/>
          </w:tcPr>
          <w:p w14:paraId="6D1BB561" w14:textId="6B3F074C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  <w:highlight w:val="yellow"/>
              </w:rPr>
            </w:pPr>
            <w:r w:rsidRPr="00F77358">
              <w:rPr>
                <w:rFonts w:ascii="Times New Roman" w:eastAsia="Times New Roman" w:hAnsi="Times New Roman" w:cs="Times New Roman"/>
              </w:rPr>
              <w:t>Filtered height measurement</w:t>
            </w:r>
          </w:p>
        </w:tc>
        <w:tc>
          <w:tcPr>
            <w:tcW w:w="2430" w:type="dxa"/>
            <w:tcBorders>
              <w:top w:val="single" w:sz="4" w:space="0" w:color="000000"/>
            </w:tcBorders>
            <w:shd w:val="clear" w:color="auto" w:fill="auto"/>
          </w:tcPr>
          <w:p w14:paraId="5B0A3250" w14:textId="5E5ABD20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left="240" w:right="105"/>
              <w:rPr>
                <w:rFonts w:ascii="Times New Roman" w:eastAsia="Times New Roman" w:hAnsi="Times New Roman" w:cs="Times New Roman"/>
              </w:rPr>
            </w:pPr>
            <w:r w:rsidRPr="00F77358">
              <w:rPr>
                <w:rFonts w:ascii="Times New Roman" w:eastAsia="Times New Roman" w:hAnsi="Times New Roman" w:cs="Times New Roman"/>
              </w:rPr>
              <w:t>Meters</w:t>
            </w:r>
          </w:p>
        </w:tc>
      </w:tr>
      <w:tr w:rsidR="00A0403B" w:rsidRPr="00F77358" w14:paraId="745F6AFB" w14:textId="77777777" w:rsidTr="00A0403B">
        <w:trPr>
          <w:trHeight w:val="233"/>
        </w:trPr>
        <w:tc>
          <w:tcPr>
            <w:tcW w:w="2291" w:type="dxa"/>
            <w:tcBorders>
              <w:top w:val="single" w:sz="4" w:space="0" w:color="000000"/>
            </w:tcBorders>
            <w:shd w:val="clear" w:color="auto" w:fill="auto"/>
          </w:tcPr>
          <w:p w14:paraId="749F1BAC" w14:textId="7370756E" w:rsidR="00A0403B" w:rsidRPr="00F77358" w:rsidRDefault="00A0403B" w:rsidP="00A0403B">
            <w:pPr>
              <w:spacing w:after="0" w:line="240" w:lineRule="auto"/>
              <w:ind w:right="105"/>
              <w:rPr>
                <w:rFonts w:ascii="Times New Roman" w:hAnsi="Times New Roman" w:cs="Times New Roman"/>
              </w:rPr>
            </w:pPr>
            <w:proofErr w:type="spellStart"/>
            <w:r w:rsidRPr="00F77358">
              <w:rPr>
                <w:rFonts w:ascii="Times New Roman" w:hAnsi="Times New Roman" w:cs="Times New Roman"/>
              </w:rPr>
              <w:t>Raw_Mag</w:t>
            </w:r>
            <w:proofErr w:type="spellEnd"/>
          </w:p>
        </w:tc>
        <w:tc>
          <w:tcPr>
            <w:tcW w:w="4327" w:type="dxa"/>
            <w:tcBorders>
              <w:top w:val="single" w:sz="4" w:space="0" w:color="000000"/>
            </w:tcBorders>
            <w:shd w:val="clear" w:color="auto" w:fill="auto"/>
          </w:tcPr>
          <w:p w14:paraId="16F58069" w14:textId="45B675DB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</w:rPr>
            </w:pPr>
            <w:r w:rsidRPr="00F77358">
              <w:rPr>
                <w:rFonts w:ascii="Times New Roman" w:eastAsia="Times New Roman" w:hAnsi="Times New Roman" w:cs="Times New Roman"/>
              </w:rPr>
              <w:t>Raw magnetic reading</w:t>
            </w:r>
          </w:p>
        </w:tc>
        <w:tc>
          <w:tcPr>
            <w:tcW w:w="2430" w:type="dxa"/>
            <w:tcBorders>
              <w:top w:val="single" w:sz="4" w:space="0" w:color="000000"/>
            </w:tcBorders>
            <w:shd w:val="clear" w:color="auto" w:fill="auto"/>
          </w:tcPr>
          <w:p w14:paraId="634BF769" w14:textId="04FEF14B" w:rsidR="00A0403B" w:rsidRPr="00F77358" w:rsidRDefault="00A0403B" w:rsidP="00A0403B">
            <w:pPr>
              <w:spacing w:after="0" w:line="240" w:lineRule="auto"/>
              <w:ind w:left="240" w:right="105"/>
              <w:rPr>
                <w:rFonts w:ascii="Times New Roman" w:eastAsia="Times New Roman" w:hAnsi="Times New Roman" w:cs="Times New Roman"/>
              </w:rPr>
            </w:pPr>
            <w:proofErr w:type="spellStart"/>
            <w:r w:rsidRPr="00F77358">
              <w:rPr>
                <w:rFonts w:ascii="Times New Roman" w:eastAsia="Times New Roman" w:hAnsi="Times New Roman" w:cs="Times New Roman"/>
              </w:rPr>
              <w:t>nanoTesla</w:t>
            </w:r>
            <w:proofErr w:type="spellEnd"/>
            <w:r w:rsidRPr="00F77358">
              <w:rPr>
                <w:rFonts w:ascii="Times New Roman" w:eastAsia="Times New Roman" w:hAnsi="Times New Roman" w:cs="Times New Roman"/>
              </w:rPr>
              <w:t xml:space="preserve"> [</w:t>
            </w:r>
            <w:proofErr w:type="spellStart"/>
            <w:r w:rsidRPr="00F77358">
              <w:rPr>
                <w:rFonts w:ascii="Times New Roman" w:eastAsia="Times New Roman" w:hAnsi="Times New Roman" w:cs="Times New Roman"/>
              </w:rPr>
              <w:t>nT</w:t>
            </w:r>
            <w:proofErr w:type="spellEnd"/>
            <w:r w:rsidRPr="00F77358">
              <w:rPr>
                <w:rFonts w:ascii="Times New Roman" w:eastAsia="Times New Roman" w:hAnsi="Times New Roman" w:cs="Times New Roman"/>
              </w:rPr>
              <w:t>]</w:t>
            </w:r>
          </w:p>
        </w:tc>
      </w:tr>
      <w:tr w:rsidR="00A0403B" w:rsidRPr="00F77358" w14:paraId="2385275E" w14:textId="77777777" w:rsidTr="00A0403B">
        <w:trPr>
          <w:trHeight w:val="233"/>
        </w:trPr>
        <w:tc>
          <w:tcPr>
            <w:tcW w:w="2291" w:type="dxa"/>
            <w:tcBorders>
              <w:top w:val="single" w:sz="4" w:space="0" w:color="000000"/>
            </w:tcBorders>
            <w:shd w:val="clear" w:color="auto" w:fill="auto"/>
          </w:tcPr>
          <w:p w14:paraId="0B981859" w14:textId="54D2ED04" w:rsidR="00A0403B" w:rsidRPr="00F77358" w:rsidRDefault="00A0403B" w:rsidP="00A0403B">
            <w:pPr>
              <w:spacing w:after="0" w:line="240" w:lineRule="auto"/>
              <w:ind w:right="105"/>
              <w:rPr>
                <w:rFonts w:ascii="Times New Roman" w:hAnsi="Times New Roman" w:cs="Times New Roman"/>
              </w:rPr>
            </w:pPr>
            <w:proofErr w:type="spellStart"/>
            <w:r w:rsidRPr="00F77358">
              <w:rPr>
                <w:rFonts w:ascii="Times New Roman" w:hAnsi="Times New Roman" w:cs="Times New Roman"/>
              </w:rPr>
              <w:t>Base_Mag</w:t>
            </w:r>
            <w:proofErr w:type="spellEnd"/>
          </w:p>
        </w:tc>
        <w:tc>
          <w:tcPr>
            <w:tcW w:w="4327" w:type="dxa"/>
            <w:tcBorders>
              <w:top w:val="single" w:sz="4" w:space="0" w:color="000000"/>
            </w:tcBorders>
            <w:shd w:val="clear" w:color="auto" w:fill="auto"/>
          </w:tcPr>
          <w:p w14:paraId="64EAB6DE" w14:textId="7D3C7C49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</w:rPr>
            </w:pPr>
            <w:r w:rsidRPr="00F77358">
              <w:rPr>
                <w:rFonts w:ascii="Times New Roman" w:eastAsia="Times New Roman" w:hAnsi="Times New Roman" w:cs="Times New Roman"/>
              </w:rPr>
              <w:t>Base station reading</w:t>
            </w:r>
          </w:p>
        </w:tc>
        <w:tc>
          <w:tcPr>
            <w:tcW w:w="2430" w:type="dxa"/>
            <w:tcBorders>
              <w:top w:val="single" w:sz="4" w:space="0" w:color="000000"/>
            </w:tcBorders>
            <w:shd w:val="clear" w:color="auto" w:fill="auto"/>
          </w:tcPr>
          <w:p w14:paraId="1B7646C1" w14:textId="477A0771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left="240" w:right="105"/>
              <w:rPr>
                <w:rFonts w:ascii="Times New Roman" w:eastAsia="Times New Roman" w:hAnsi="Times New Roman" w:cs="Times New Roman"/>
              </w:rPr>
            </w:pPr>
            <w:proofErr w:type="spellStart"/>
            <w:r w:rsidRPr="00F77358">
              <w:rPr>
                <w:rFonts w:ascii="Times New Roman" w:eastAsia="Times New Roman" w:hAnsi="Times New Roman" w:cs="Times New Roman"/>
              </w:rPr>
              <w:t>nanoTesla</w:t>
            </w:r>
            <w:proofErr w:type="spellEnd"/>
            <w:r w:rsidRPr="00F77358">
              <w:rPr>
                <w:rFonts w:ascii="Times New Roman" w:eastAsia="Times New Roman" w:hAnsi="Times New Roman" w:cs="Times New Roman"/>
              </w:rPr>
              <w:t xml:space="preserve"> [</w:t>
            </w:r>
            <w:proofErr w:type="spellStart"/>
            <w:r w:rsidRPr="00F77358">
              <w:rPr>
                <w:rFonts w:ascii="Times New Roman" w:eastAsia="Times New Roman" w:hAnsi="Times New Roman" w:cs="Times New Roman"/>
              </w:rPr>
              <w:t>nT</w:t>
            </w:r>
            <w:proofErr w:type="spellEnd"/>
            <w:r w:rsidRPr="00F77358">
              <w:rPr>
                <w:rFonts w:ascii="Times New Roman" w:eastAsia="Times New Roman" w:hAnsi="Times New Roman" w:cs="Times New Roman"/>
              </w:rPr>
              <w:t>]</w:t>
            </w:r>
          </w:p>
        </w:tc>
      </w:tr>
      <w:tr w:rsidR="00A0403B" w:rsidRPr="00F77358" w14:paraId="13F989D9" w14:textId="77777777" w:rsidTr="00A0403B">
        <w:trPr>
          <w:trHeight w:val="233"/>
        </w:trPr>
        <w:tc>
          <w:tcPr>
            <w:tcW w:w="2291" w:type="dxa"/>
            <w:tcBorders>
              <w:top w:val="single" w:sz="4" w:space="0" w:color="000000"/>
            </w:tcBorders>
            <w:shd w:val="clear" w:color="auto" w:fill="auto"/>
          </w:tcPr>
          <w:p w14:paraId="143B5BEF" w14:textId="55336D7C" w:rsidR="00A0403B" w:rsidRPr="00F77358" w:rsidRDefault="00A0403B" w:rsidP="00A0403B">
            <w:pPr>
              <w:spacing w:after="0" w:line="240" w:lineRule="auto"/>
              <w:ind w:right="105"/>
              <w:rPr>
                <w:rFonts w:ascii="Times New Roman" w:hAnsi="Times New Roman" w:cs="Times New Roman"/>
              </w:rPr>
            </w:pPr>
            <w:proofErr w:type="spellStart"/>
            <w:r w:rsidRPr="00F77358">
              <w:rPr>
                <w:rFonts w:ascii="Times New Roman" w:hAnsi="Times New Roman" w:cs="Times New Roman"/>
              </w:rPr>
              <w:t>Corrected_Mag</w:t>
            </w:r>
            <w:proofErr w:type="spellEnd"/>
          </w:p>
        </w:tc>
        <w:tc>
          <w:tcPr>
            <w:tcW w:w="4327" w:type="dxa"/>
            <w:tcBorders>
              <w:top w:val="single" w:sz="4" w:space="0" w:color="000000"/>
            </w:tcBorders>
            <w:shd w:val="clear" w:color="auto" w:fill="auto"/>
          </w:tcPr>
          <w:p w14:paraId="44429194" w14:textId="4225B736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</w:rPr>
            </w:pPr>
            <w:proofErr w:type="spellStart"/>
            <w:r w:rsidRPr="00F77358">
              <w:rPr>
                <w:rFonts w:ascii="Times New Roman" w:eastAsia="Times New Roman" w:hAnsi="Times New Roman" w:cs="Times New Roman"/>
              </w:rPr>
              <w:t>Raw_Mag</w:t>
            </w:r>
            <w:proofErr w:type="spellEnd"/>
            <w:r w:rsidRPr="00F77358">
              <w:rPr>
                <w:rFonts w:ascii="Times New Roman" w:eastAsia="Times New Roman" w:hAnsi="Times New Roman" w:cs="Times New Roman"/>
              </w:rPr>
              <w:t xml:space="preserve"> - </w:t>
            </w:r>
            <w:proofErr w:type="spellStart"/>
            <w:r w:rsidRPr="00F77358">
              <w:rPr>
                <w:rFonts w:ascii="Times New Roman" w:eastAsia="Times New Roman" w:hAnsi="Times New Roman" w:cs="Times New Roman"/>
              </w:rPr>
              <w:t>Base_Mag</w:t>
            </w:r>
            <w:proofErr w:type="spellEnd"/>
            <w:r w:rsidRPr="00F77358">
              <w:rPr>
                <w:rFonts w:ascii="Times New Roman" w:eastAsia="Times New Roman" w:hAnsi="Times New Roman" w:cs="Times New Roman"/>
              </w:rPr>
              <w:t xml:space="preserve"> - IGRF</w:t>
            </w:r>
          </w:p>
        </w:tc>
        <w:tc>
          <w:tcPr>
            <w:tcW w:w="2430" w:type="dxa"/>
            <w:tcBorders>
              <w:top w:val="single" w:sz="4" w:space="0" w:color="000000"/>
            </w:tcBorders>
            <w:shd w:val="clear" w:color="auto" w:fill="auto"/>
          </w:tcPr>
          <w:p w14:paraId="48D7A59E" w14:textId="183C9694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left="240" w:right="105"/>
              <w:rPr>
                <w:rFonts w:ascii="Times New Roman" w:eastAsia="Times New Roman" w:hAnsi="Times New Roman" w:cs="Times New Roman"/>
              </w:rPr>
            </w:pPr>
            <w:proofErr w:type="spellStart"/>
            <w:r w:rsidRPr="00F77358">
              <w:rPr>
                <w:rFonts w:ascii="Times New Roman" w:eastAsia="Times New Roman" w:hAnsi="Times New Roman" w:cs="Times New Roman"/>
              </w:rPr>
              <w:t>nanoTesla</w:t>
            </w:r>
            <w:proofErr w:type="spellEnd"/>
            <w:r w:rsidRPr="00F77358">
              <w:rPr>
                <w:rFonts w:ascii="Times New Roman" w:eastAsia="Times New Roman" w:hAnsi="Times New Roman" w:cs="Times New Roman"/>
              </w:rPr>
              <w:t xml:space="preserve"> [</w:t>
            </w:r>
            <w:proofErr w:type="spellStart"/>
            <w:r w:rsidRPr="00F77358">
              <w:rPr>
                <w:rFonts w:ascii="Times New Roman" w:eastAsia="Times New Roman" w:hAnsi="Times New Roman" w:cs="Times New Roman"/>
              </w:rPr>
              <w:t>nT</w:t>
            </w:r>
            <w:proofErr w:type="spellEnd"/>
            <w:r w:rsidRPr="00F77358">
              <w:rPr>
                <w:rFonts w:ascii="Times New Roman" w:eastAsia="Times New Roman" w:hAnsi="Times New Roman" w:cs="Times New Roman"/>
              </w:rPr>
              <w:t>]</w:t>
            </w:r>
          </w:p>
        </w:tc>
      </w:tr>
      <w:tr w:rsidR="00A0403B" w:rsidRPr="00F77358" w14:paraId="36ED8EE9" w14:textId="77777777" w:rsidTr="00A0403B">
        <w:trPr>
          <w:trHeight w:val="233"/>
        </w:trPr>
        <w:tc>
          <w:tcPr>
            <w:tcW w:w="2291" w:type="dxa"/>
            <w:tcBorders>
              <w:top w:val="single" w:sz="4" w:space="0" w:color="000000"/>
            </w:tcBorders>
            <w:shd w:val="clear" w:color="auto" w:fill="auto"/>
          </w:tcPr>
          <w:p w14:paraId="4643FF0A" w14:textId="6242FB38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left="28" w:right="105"/>
              <w:rPr>
                <w:rFonts w:ascii="Times New Roman" w:eastAsia="Times New Roman" w:hAnsi="Times New Roman" w:cs="Times New Roman"/>
              </w:rPr>
            </w:pPr>
            <w:proofErr w:type="spellStart"/>
            <w:r w:rsidRPr="00F77358">
              <w:rPr>
                <w:rFonts w:ascii="Times New Roman" w:hAnsi="Times New Roman" w:cs="Times New Roman"/>
              </w:rPr>
              <w:t>Masked_Mag</w:t>
            </w:r>
            <w:proofErr w:type="spellEnd"/>
          </w:p>
        </w:tc>
        <w:tc>
          <w:tcPr>
            <w:tcW w:w="4327" w:type="dxa"/>
            <w:tcBorders>
              <w:top w:val="single" w:sz="4" w:space="0" w:color="000000"/>
            </w:tcBorders>
            <w:shd w:val="clear" w:color="auto" w:fill="auto"/>
          </w:tcPr>
          <w:p w14:paraId="399BFDD2" w14:textId="3883997A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</w:rPr>
            </w:pPr>
            <w:r w:rsidRPr="00F77358">
              <w:rPr>
                <w:rFonts w:ascii="Times New Roman" w:hAnsi="Times New Roman" w:cs="Times New Roman"/>
              </w:rPr>
              <w:t>|4th_Diff| &lt; 0.02</w:t>
            </w:r>
          </w:p>
        </w:tc>
        <w:tc>
          <w:tcPr>
            <w:tcW w:w="2430" w:type="dxa"/>
            <w:tcBorders>
              <w:top w:val="single" w:sz="4" w:space="0" w:color="000000"/>
            </w:tcBorders>
            <w:shd w:val="clear" w:color="auto" w:fill="auto"/>
          </w:tcPr>
          <w:p w14:paraId="30653D4D" w14:textId="3EDBABED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left="240" w:right="105"/>
              <w:rPr>
                <w:rFonts w:ascii="Times New Roman" w:eastAsia="Times New Roman" w:hAnsi="Times New Roman" w:cs="Times New Roman"/>
              </w:rPr>
            </w:pPr>
            <w:proofErr w:type="spellStart"/>
            <w:r w:rsidRPr="00F77358">
              <w:rPr>
                <w:rFonts w:ascii="Times New Roman" w:hAnsi="Times New Roman" w:cs="Times New Roman"/>
              </w:rPr>
              <w:t>nanoTesla</w:t>
            </w:r>
            <w:proofErr w:type="spellEnd"/>
            <w:r w:rsidRPr="00F77358">
              <w:rPr>
                <w:rFonts w:ascii="Times New Roman" w:hAnsi="Times New Roman" w:cs="Times New Roman"/>
              </w:rPr>
              <w:t xml:space="preserve"> [</w:t>
            </w:r>
            <w:proofErr w:type="spellStart"/>
            <w:r w:rsidRPr="00F77358">
              <w:rPr>
                <w:rFonts w:ascii="Times New Roman" w:hAnsi="Times New Roman" w:cs="Times New Roman"/>
              </w:rPr>
              <w:t>nT</w:t>
            </w:r>
            <w:proofErr w:type="spellEnd"/>
            <w:r w:rsidRPr="00F77358">
              <w:rPr>
                <w:rFonts w:ascii="Times New Roman" w:hAnsi="Times New Roman" w:cs="Times New Roman"/>
              </w:rPr>
              <w:t>]</w:t>
            </w:r>
          </w:p>
        </w:tc>
      </w:tr>
      <w:tr w:rsidR="00A0403B" w:rsidRPr="00F77358" w14:paraId="478382D8" w14:textId="77777777" w:rsidTr="00A0403B">
        <w:trPr>
          <w:trHeight w:val="233"/>
        </w:trPr>
        <w:tc>
          <w:tcPr>
            <w:tcW w:w="2291" w:type="dxa"/>
            <w:tcBorders>
              <w:top w:val="single" w:sz="4" w:space="0" w:color="000000"/>
            </w:tcBorders>
            <w:shd w:val="clear" w:color="auto" w:fill="FFFFFF" w:themeFill="background1"/>
          </w:tcPr>
          <w:p w14:paraId="5290559D" w14:textId="34A7B275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left="28" w:right="105"/>
              <w:rPr>
                <w:rFonts w:ascii="Times New Roman" w:eastAsia="Times New Roman" w:hAnsi="Times New Roman" w:cs="Times New Roman"/>
              </w:rPr>
            </w:pPr>
            <w:r w:rsidRPr="00F77358">
              <w:rPr>
                <w:rFonts w:ascii="Times New Roman" w:hAnsi="Times New Roman" w:cs="Times New Roman"/>
              </w:rPr>
              <w:t>IGRF</w:t>
            </w:r>
          </w:p>
        </w:tc>
        <w:tc>
          <w:tcPr>
            <w:tcW w:w="4327" w:type="dxa"/>
            <w:tcBorders>
              <w:top w:val="single" w:sz="4" w:space="0" w:color="000000"/>
            </w:tcBorders>
            <w:shd w:val="clear" w:color="auto" w:fill="FFFFFF" w:themeFill="background1"/>
          </w:tcPr>
          <w:p w14:paraId="06314121" w14:textId="557FDDD9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</w:rPr>
            </w:pPr>
            <w:r w:rsidRPr="00F77358">
              <w:rPr>
                <w:rFonts w:ascii="Times New Roman" w:hAnsi="Times New Roman" w:cs="Times New Roman"/>
              </w:rPr>
              <w:t>International Geomagnetic Reference Field correction to apply</w:t>
            </w:r>
          </w:p>
        </w:tc>
        <w:tc>
          <w:tcPr>
            <w:tcW w:w="2430" w:type="dxa"/>
            <w:tcBorders>
              <w:top w:val="single" w:sz="4" w:space="0" w:color="000000"/>
            </w:tcBorders>
            <w:shd w:val="clear" w:color="auto" w:fill="auto"/>
          </w:tcPr>
          <w:p w14:paraId="2A9C4157" w14:textId="0EDC55DA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left="240" w:right="105"/>
              <w:rPr>
                <w:rFonts w:ascii="Times New Roman" w:eastAsia="Times New Roman" w:hAnsi="Times New Roman" w:cs="Times New Roman"/>
              </w:rPr>
            </w:pPr>
            <w:proofErr w:type="spellStart"/>
            <w:r w:rsidRPr="00F77358">
              <w:rPr>
                <w:rFonts w:ascii="Times New Roman" w:hAnsi="Times New Roman" w:cs="Times New Roman"/>
              </w:rPr>
              <w:t>nanoTesla</w:t>
            </w:r>
            <w:proofErr w:type="spellEnd"/>
            <w:r w:rsidRPr="00F77358">
              <w:rPr>
                <w:rFonts w:ascii="Times New Roman" w:hAnsi="Times New Roman" w:cs="Times New Roman"/>
              </w:rPr>
              <w:t xml:space="preserve"> [</w:t>
            </w:r>
            <w:proofErr w:type="spellStart"/>
            <w:r w:rsidRPr="00F77358">
              <w:rPr>
                <w:rFonts w:ascii="Times New Roman" w:hAnsi="Times New Roman" w:cs="Times New Roman"/>
              </w:rPr>
              <w:t>nT</w:t>
            </w:r>
            <w:proofErr w:type="spellEnd"/>
            <w:r w:rsidRPr="00F77358">
              <w:rPr>
                <w:rFonts w:ascii="Times New Roman" w:hAnsi="Times New Roman" w:cs="Times New Roman"/>
              </w:rPr>
              <w:t>]</w:t>
            </w:r>
          </w:p>
        </w:tc>
      </w:tr>
      <w:tr w:rsidR="00A0403B" w:rsidRPr="00F77358" w14:paraId="36B8F594" w14:textId="77777777" w:rsidTr="00A0403B">
        <w:trPr>
          <w:trHeight w:val="233"/>
        </w:trPr>
        <w:tc>
          <w:tcPr>
            <w:tcW w:w="2291" w:type="dxa"/>
            <w:tcBorders>
              <w:top w:val="single" w:sz="4" w:space="0" w:color="000000"/>
            </w:tcBorders>
            <w:shd w:val="clear" w:color="auto" w:fill="FFFFFF" w:themeFill="background1"/>
          </w:tcPr>
          <w:p w14:paraId="1B3F62F3" w14:textId="0D842A6A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left="28" w:right="105"/>
              <w:rPr>
                <w:rFonts w:ascii="Times New Roman" w:eastAsia="Times New Roman" w:hAnsi="Times New Roman" w:cs="Times New Roman"/>
              </w:rPr>
            </w:pPr>
            <w:r w:rsidRPr="00F77358">
              <w:rPr>
                <w:rFonts w:ascii="Times New Roman" w:hAnsi="Times New Roman" w:cs="Times New Roman"/>
              </w:rPr>
              <w:t>Incl</w:t>
            </w:r>
          </w:p>
        </w:tc>
        <w:tc>
          <w:tcPr>
            <w:tcW w:w="4327" w:type="dxa"/>
            <w:tcBorders>
              <w:top w:val="single" w:sz="4" w:space="0" w:color="000000"/>
            </w:tcBorders>
            <w:shd w:val="clear" w:color="auto" w:fill="FFFFFF" w:themeFill="background1"/>
          </w:tcPr>
          <w:p w14:paraId="69C3CCE1" w14:textId="3AF2BBBC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Magnetic inclination</w:t>
            </w:r>
          </w:p>
        </w:tc>
        <w:tc>
          <w:tcPr>
            <w:tcW w:w="2430" w:type="dxa"/>
            <w:tcBorders>
              <w:top w:val="single" w:sz="4" w:space="0" w:color="000000"/>
            </w:tcBorders>
            <w:shd w:val="clear" w:color="auto" w:fill="auto"/>
          </w:tcPr>
          <w:p w14:paraId="1797D451" w14:textId="6826B01D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left="240" w:right="10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Degrees</w:t>
            </w:r>
          </w:p>
        </w:tc>
      </w:tr>
      <w:tr w:rsidR="00A0403B" w:rsidRPr="00F77358" w14:paraId="5D605598" w14:textId="77777777" w:rsidTr="00A0403B">
        <w:trPr>
          <w:trHeight w:val="233"/>
        </w:trPr>
        <w:tc>
          <w:tcPr>
            <w:tcW w:w="2291" w:type="dxa"/>
            <w:tcBorders>
              <w:top w:val="single" w:sz="4" w:space="0" w:color="000000"/>
            </w:tcBorders>
            <w:shd w:val="clear" w:color="auto" w:fill="FFFFFF" w:themeFill="background1"/>
          </w:tcPr>
          <w:p w14:paraId="70B1F38C" w14:textId="1885B4D3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left="28" w:right="105"/>
              <w:rPr>
                <w:rFonts w:ascii="Times New Roman" w:eastAsia="Times New Roman" w:hAnsi="Times New Roman" w:cs="Times New Roman"/>
              </w:rPr>
            </w:pPr>
            <w:proofErr w:type="spellStart"/>
            <w:r w:rsidRPr="00F77358">
              <w:rPr>
                <w:rFonts w:ascii="Times New Roman" w:hAnsi="Times New Roman" w:cs="Times New Roman"/>
              </w:rPr>
              <w:t>Decl</w:t>
            </w:r>
            <w:proofErr w:type="spellEnd"/>
          </w:p>
        </w:tc>
        <w:tc>
          <w:tcPr>
            <w:tcW w:w="4327" w:type="dxa"/>
            <w:tcBorders>
              <w:top w:val="single" w:sz="4" w:space="0" w:color="000000"/>
            </w:tcBorders>
            <w:shd w:val="clear" w:color="auto" w:fill="FFFFFF" w:themeFill="background1"/>
          </w:tcPr>
          <w:p w14:paraId="75D93851" w14:textId="125E87FA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Declination</w:t>
            </w:r>
          </w:p>
        </w:tc>
        <w:tc>
          <w:tcPr>
            <w:tcW w:w="2430" w:type="dxa"/>
            <w:tcBorders>
              <w:top w:val="single" w:sz="4" w:space="0" w:color="000000"/>
            </w:tcBorders>
            <w:shd w:val="clear" w:color="auto" w:fill="auto"/>
          </w:tcPr>
          <w:p w14:paraId="29528260" w14:textId="38A830B8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left="240" w:right="10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Degrees</w:t>
            </w:r>
          </w:p>
        </w:tc>
      </w:tr>
      <w:tr w:rsidR="00A0403B" w:rsidRPr="00F77358" w14:paraId="14850202" w14:textId="77777777" w:rsidTr="00A0403B">
        <w:trPr>
          <w:trHeight w:val="28"/>
        </w:trPr>
        <w:tc>
          <w:tcPr>
            <w:tcW w:w="2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3C09550" w14:textId="3F4742A5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left="28" w:right="105"/>
              <w:rPr>
                <w:rFonts w:ascii="Times New Roman" w:eastAsia="Times New Roman" w:hAnsi="Times New Roman" w:cs="Times New Roman"/>
              </w:rPr>
            </w:pPr>
            <w:proofErr w:type="spellStart"/>
            <w:r w:rsidRPr="00F77358">
              <w:rPr>
                <w:rFonts w:ascii="Times New Roman" w:hAnsi="Times New Roman" w:cs="Times New Roman"/>
              </w:rPr>
              <w:t>TotalField</w:t>
            </w:r>
            <w:proofErr w:type="spellEnd"/>
          </w:p>
        </w:tc>
        <w:tc>
          <w:tcPr>
            <w:tcW w:w="432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E2D09E3" w14:textId="60C78812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</w:rPr>
            </w:pPr>
            <w:r w:rsidRPr="00F77358">
              <w:rPr>
                <w:rFonts w:ascii="Times New Roman" w:hAnsi="Times New Roman" w:cs="Times New Roman"/>
              </w:rPr>
              <w:t>Residual magnetic Total Field intensity</w:t>
            </w:r>
          </w:p>
        </w:tc>
        <w:tc>
          <w:tcPr>
            <w:tcW w:w="24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0E10B8D" w14:textId="2A2FDA40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left="240" w:right="105"/>
              <w:rPr>
                <w:rFonts w:ascii="Times New Roman" w:eastAsia="Times New Roman" w:hAnsi="Times New Roman" w:cs="Times New Roman"/>
              </w:rPr>
            </w:pPr>
            <w:proofErr w:type="spellStart"/>
            <w:r w:rsidRPr="00F77358">
              <w:rPr>
                <w:rFonts w:ascii="Times New Roman" w:eastAsia="Times New Roman" w:hAnsi="Times New Roman" w:cs="Times New Roman"/>
              </w:rPr>
              <w:t>nanoTesla</w:t>
            </w:r>
            <w:proofErr w:type="spellEnd"/>
            <w:r w:rsidRPr="00F77358">
              <w:rPr>
                <w:rFonts w:ascii="Times New Roman" w:eastAsia="Times New Roman" w:hAnsi="Times New Roman" w:cs="Times New Roman"/>
              </w:rPr>
              <w:t xml:space="preserve"> [</w:t>
            </w:r>
            <w:proofErr w:type="spellStart"/>
            <w:r w:rsidRPr="00F77358">
              <w:rPr>
                <w:rFonts w:ascii="Times New Roman" w:eastAsia="Times New Roman" w:hAnsi="Times New Roman" w:cs="Times New Roman"/>
              </w:rPr>
              <w:t>nT</w:t>
            </w:r>
            <w:proofErr w:type="spellEnd"/>
            <w:r w:rsidRPr="00F77358">
              <w:rPr>
                <w:rFonts w:ascii="Times New Roman" w:eastAsia="Times New Roman" w:hAnsi="Times New Roman" w:cs="Times New Roman"/>
              </w:rPr>
              <w:t>]</w:t>
            </w:r>
          </w:p>
        </w:tc>
      </w:tr>
      <w:tr w:rsidR="00A0403B" w:rsidRPr="00F77358" w14:paraId="6A1A12DF" w14:textId="77777777" w:rsidTr="00A0403B">
        <w:trPr>
          <w:trHeight w:val="233"/>
        </w:trPr>
        <w:tc>
          <w:tcPr>
            <w:tcW w:w="229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4DAABBC6" w14:textId="454AE91A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left="28" w:right="105"/>
              <w:rPr>
                <w:rFonts w:ascii="Times New Roman" w:eastAsia="Times New Roman" w:hAnsi="Times New Roman" w:cs="Times New Roman"/>
              </w:rPr>
            </w:pPr>
            <w:proofErr w:type="spellStart"/>
            <w:r w:rsidRPr="00F77358">
              <w:rPr>
                <w:rFonts w:ascii="Times New Roman" w:hAnsi="Times New Roman" w:cs="Times New Roman"/>
              </w:rPr>
              <w:t>Fourth_Diff</w:t>
            </w:r>
            <w:proofErr w:type="spellEnd"/>
          </w:p>
        </w:tc>
        <w:tc>
          <w:tcPr>
            <w:tcW w:w="4327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29F28BD9" w14:textId="0FBC40E1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</w:rPr>
            </w:pPr>
            <w:r w:rsidRPr="00F77358">
              <w:rPr>
                <w:rFonts w:ascii="Times New Roman" w:hAnsi="Times New Roman" w:cs="Times New Roman"/>
              </w:rPr>
              <w:t>Fourth difference</w:t>
            </w:r>
            <w:r>
              <w:rPr>
                <w:rFonts w:ascii="Times New Roman" w:hAnsi="Times New Roman" w:cs="Times New Roman"/>
              </w:rPr>
              <w:t>, a computed parameter monitoring instrument noise</w:t>
            </w:r>
          </w:p>
        </w:tc>
        <w:tc>
          <w:tcPr>
            <w:tcW w:w="243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58EBD368" w14:textId="402DA572" w:rsidR="00A0403B" w:rsidRPr="00F77358" w:rsidRDefault="00A0403B" w:rsidP="00A0403B">
            <w:pPr>
              <w:widowControl w:val="0"/>
              <w:autoSpaceDE w:val="0"/>
              <w:autoSpaceDN w:val="0"/>
              <w:spacing w:after="0" w:line="240" w:lineRule="auto"/>
              <w:ind w:left="240" w:right="105"/>
              <w:rPr>
                <w:rFonts w:ascii="Times New Roman" w:eastAsia="Times New Roman" w:hAnsi="Times New Roman" w:cs="Times New Roman"/>
              </w:rPr>
            </w:pPr>
            <w:proofErr w:type="spellStart"/>
            <w:r w:rsidRPr="00F77358">
              <w:rPr>
                <w:rFonts w:ascii="Times New Roman" w:hAnsi="Times New Roman" w:cs="Times New Roman"/>
              </w:rPr>
              <w:t>nanoTesla</w:t>
            </w:r>
            <w:proofErr w:type="spellEnd"/>
            <w:r w:rsidRPr="00F77358">
              <w:rPr>
                <w:rFonts w:ascii="Times New Roman" w:hAnsi="Times New Roman" w:cs="Times New Roman"/>
              </w:rPr>
              <w:t xml:space="preserve"> [</w:t>
            </w:r>
            <w:proofErr w:type="spellStart"/>
            <w:r w:rsidRPr="00F77358">
              <w:rPr>
                <w:rFonts w:ascii="Times New Roman" w:hAnsi="Times New Roman" w:cs="Times New Roman"/>
              </w:rPr>
              <w:t>nT</w:t>
            </w:r>
            <w:proofErr w:type="spellEnd"/>
            <w:r w:rsidRPr="00F77358">
              <w:rPr>
                <w:rFonts w:ascii="Times New Roman" w:hAnsi="Times New Roman" w:cs="Times New Roman"/>
              </w:rPr>
              <w:t>]</w:t>
            </w:r>
          </w:p>
        </w:tc>
      </w:tr>
    </w:tbl>
    <w:p w14:paraId="4E82E765" w14:textId="77777777" w:rsidR="00815B0B" w:rsidRDefault="00815B0B" w:rsidP="004D25F6">
      <w:pPr>
        <w:rPr>
          <w:rFonts w:ascii="Times New Roman" w:hAnsi="Times New Roman" w:cs="Times New Roman"/>
        </w:rPr>
      </w:pPr>
    </w:p>
    <w:p w14:paraId="3FA478F4" w14:textId="77777777" w:rsidR="004D25F6" w:rsidRDefault="004D25F6" w:rsidP="004D25F6">
      <w:pPr>
        <w:rPr>
          <w:rFonts w:ascii="Times New Roman" w:hAnsi="Times New Roman" w:cs="Times New Roman"/>
        </w:rPr>
      </w:pPr>
    </w:p>
    <w:p w14:paraId="238CC426" w14:textId="6A4D9DB3" w:rsidR="00983564" w:rsidRDefault="00F77358" w:rsidP="004D25F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Folder name: </w:t>
      </w:r>
      <w:r w:rsidR="00983564">
        <w:rPr>
          <w:rFonts w:ascii="Times New Roman" w:hAnsi="Times New Roman" w:cs="Times New Roman"/>
          <w:b/>
          <w:bCs/>
        </w:rPr>
        <w:t>Appendix D – Radiometric data</w:t>
      </w:r>
    </w:p>
    <w:p w14:paraId="6EC19E03" w14:textId="081A6171" w:rsidR="00983564" w:rsidRDefault="00983564" w:rsidP="004D25F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File name: </w:t>
      </w:r>
      <w:r w:rsidRPr="00983564">
        <w:rPr>
          <w:rFonts w:ascii="Times New Roman" w:hAnsi="Times New Roman" w:cs="Times New Roman"/>
          <w:b/>
          <w:bCs/>
        </w:rPr>
        <w:t>Appendix D - Radiometric data.csv</w:t>
      </w:r>
    </w:p>
    <w:tbl>
      <w:tblPr>
        <w:tblW w:w="9048" w:type="dxa"/>
        <w:tblInd w:w="1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91"/>
        <w:gridCol w:w="4327"/>
        <w:gridCol w:w="2430"/>
      </w:tblGrid>
      <w:tr w:rsidR="00507D47" w:rsidRPr="00F77358" w14:paraId="0035BF88" w14:textId="77777777" w:rsidTr="004115AB">
        <w:trPr>
          <w:trHeight w:val="233"/>
        </w:trPr>
        <w:tc>
          <w:tcPr>
            <w:tcW w:w="2291" w:type="dxa"/>
            <w:tcBorders>
              <w:bottom w:val="single" w:sz="4" w:space="0" w:color="000000"/>
            </w:tcBorders>
          </w:tcPr>
          <w:p w14:paraId="50B89C52" w14:textId="6F547EB8" w:rsidR="00507D47" w:rsidRPr="00F77358" w:rsidRDefault="00507D47" w:rsidP="00507D47">
            <w:pPr>
              <w:widowControl w:val="0"/>
              <w:autoSpaceDE w:val="0"/>
              <w:autoSpaceDN w:val="0"/>
              <w:spacing w:after="0" w:line="240" w:lineRule="auto"/>
              <w:ind w:left="28" w:right="10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</w:rPr>
              <w:t>Header</w:t>
            </w:r>
          </w:p>
        </w:tc>
        <w:tc>
          <w:tcPr>
            <w:tcW w:w="4327" w:type="dxa"/>
            <w:tcBorders>
              <w:bottom w:val="single" w:sz="4" w:space="0" w:color="000000"/>
            </w:tcBorders>
          </w:tcPr>
          <w:p w14:paraId="5551DE8A" w14:textId="77777777" w:rsidR="00507D47" w:rsidRPr="00F77358" w:rsidRDefault="00507D47" w:rsidP="00507D47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</w:rPr>
            </w:pPr>
            <w:r w:rsidRPr="00F77358">
              <w:rPr>
                <w:rFonts w:ascii="Times New Roman" w:eastAsia="Times New Roman" w:hAnsi="Times New Roman" w:cs="Times New Roman"/>
                <w:b/>
                <w:spacing w:val="-2"/>
              </w:rPr>
              <w:t>Description</w:t>
            </w:r>
          </w:p>
        </w:tc>
        <w:tc>
          <w:tcPr>
            <w:tcW w:w="2430" w:type="dxa"/>
            <w:tcBorders>
              <w:bottom w:val="single" w:sz="4" w:space="0" w:color="000000"/>
            </w:tcBorders>
          </w:tcPr>
          <w:p w14:paraId="40D32B6D" w14:textId="77777777" w:rsidR="00507D47" w:rsidRPr="00F77358" w:rsidRDefault="00507D47" w:rsidP="00910438">
            <w:pPr>
              <w:widowControl w:val="0"/>
              <w:autoSpaceDE w:val="0"/>
              <w:autoSpaceDN w:val="0"/>
              <w:spacing w:after="0" w:line="240" w:lineRule="auto"/>
              <w:ind w:left="240" w:right="-90"/>
              <w:rPr>
                <w:rFonts w:ascii="Times New Roman" w:eastAsia="Times New Roman" w:hAnsi="Times New Roman" w:cs="Times New Roman"/>
              </w:rPr>
            </w:pPr>
            <w:r w:rsidRPr="00F77358">
              <w:rPr>
                <w:rFonts w:ascii="Times New Roman" w:eastAsia="Times New Roman" w:hAnsi="Times New Roman" w:cs="Times New Roman"/>
                <w:b/>
                <w:spacing w:val="-2"/>
              </w:rPr>
              <w:t>Units</w:t>
            </w:r>
          </w:p>
        </w:tc>
      </w:tr>
      <w:tr w:rsidR="00910438" w:rsidRPr="00F77358" w14:paraId="79337E4B" w14:textId="77777777" w:rsidTr="004115AB">
        <w:trPr>
          <w:trHeight w:val="233"/>
        </w:trPr>
        <w:tc>
          <w:tcPr>
            <w:tcW w:w="2291" w:type="dxa"/>
            <w:tcBorders>
              <w:bottom w:val="single" w:sz="4" w:space="0" w:color="000000"/>
            </w:tcBorders>
          </w:tcPr>
          <w:p w14:paraId="7845D7D6" w14:textId="5AB8A05F" w:rsidR="00910438" w:rsidRPr="0056797A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8" w:right="105"/>
              <w:rPr>
                <w:rFonts w:ascii="Times New Roman" w:hAnsi="Times New Roman" w:cs="Times New Roman"/>
              </w:rPr>
            </w:pPr>
            <w:r w:rsidRPr="0056797A">
              <w:rPr>
                <w:rFonts w:ascii="Times New Roman" w:hAnsi="Times New Roman" w:cs="Times New Roman"/>
              </w:rPr>
              <w:t>Line</w:t>
            </w:r>
          </w:p>
        </w:tc>
        <w:tc>
          <w:tcPr>
            <w:tcW w:w="4327" w:type="dxa"/>
            <w:tcBorders>
              <w:bottom w:val="single" w:sz="4" w:space="0" w:color="000000"/>
            </w:tcBorders>
          </w:tcPr>
          <w:p w14:paraId="2A762D2C" w14:textId="51CCBBD5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  <w:b/>
                <w:spacing w:val="-2"/>
              </w:rPr>
            </w:pPr>
            <w:r w:rsidRPr="00F77358">
              <w:rPr>
                <w:rFonts w:ascii="Times New Roman" w:eastAsia="Times New Roman" w:hAnsi="Times New Roman" w:cs="Times New Roman"/>
              </w:rPr>
              <w:t>Flight line identifier</w:t>
            </w:r>
          </w:p>
        </w:tc>
        <w:tc>
          <w:tcPr>
            <w:tcW w:w="2430" w:type="dxa"/>
            <w:tcBorders>
              <w:bottom w:val="single" w:sz="4" w:space="0" w:color="000000"/>
            </w:tcBorders>
          </w:tcPr>
          <w:p w14:paraId="12AFB15A" w14:textId="4D103F19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40" w:right="-90"/>
              <w:rPr>
                <w:rFonts w:ascii="Times New Roman" w:eastAsia="Times New Roman" w:hAnsi="Times New Roman" w:cs="Times New Roman"/>
                <w:b/>
                <w:spacing w:val="-2"/>
              </w:rPr>
            </w:pPr>
            <w:r w:rsidRPr="00F77358">
              <w:rPr>
                <w:rFonts w:ascii="Times New Roman" w:eastAsia="Times New Roman" w:hAnsi="Times New Roman" w:cs="Times New Roman"/>
              </w:rPr>
              <w:t>Alpha-numeric (unitless)</w:t>
            </w:r>
          </w:p>
        </w:tc>
      </w:tr>
      <w:tr w:rsidR="00910438" w:rsidRPr="00F77358" w14:paraId="537164E0" w14:textId="77777777" w:rsidTr="004115AB">
        <w:trPr>
          <w:trHeight w:val="233"/>
        </w:trPr>
        <w:tc>
          <w:tcPr>
            <w:tcW w:w="2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9016A19" w14:textId="661125CF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8" w:right="105"/>
              <w:rPr>
                <w:rFonts w:ascii="Times New Roman" w:hAnsi="Times New Roman" w:cs="Times New Roman"/>
              </w:rPr>
            </w:pPr>
            <w:r w:rsidRPr="0056797A">
              <w:rPr>
                <w:rFonts w:ascii="Times New Roman" w:hAnsi="Times New Roman" w:cs="Times New Roman"/>
              </w:rPr>
              <w:t>UTM_X</w:t>
            </w:r>
          </w:p>
        </w:tc>
        <w:tc>
          <w:tcPr>
            <w:tcW w:w="4327" w:type="dxa"/>
            <w:tcBorders>
              <w:top w:val="single" w:sz="4" w:space="0" w:color="000000"/>
            </w:tcBorders>
            <w:shd w:val="clear" w:color="auto" w:fill="auto"/>
          </w:tcPr>
          <w:p w14:paraId="36500292" w14:textId="33D1A3A2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</w:rPr>
            </w:pPr>
            <w:r w:rsidRPr="00F77358">
              <w:rPr>
                <w:rFonts w:ascii="Times New Roman" w:eastAsia="Times New Roman" w:hAnsi="Times New Roman" w:cs="Times New Roman"/>
              </w:rPr>
              <w:t>Easting, WGS84 zone 12N</w:t>
            </w:r>
          </w:p>
        </w:tc>
        <w:tc>
          <w:tcPr>
            <w:tcW w:w="2430" w:type="dxa"/>
            <w:tcBorders>
              <w:top w:val="single" w:sz="4" w:space="0" w:color="000000"/>
            </w:tcBorders>
            <w:shd w:val="clear" w:color="auto" w:fill="auto"/>
          </w:tcPr>
          <w:p w14:paraId="367F79D3" w14:textId="1CB2F028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40" w:right="-90"/>
              <w:rPr>
                <w:rFonts w:ascii="Times New Roman" w:eastAsia="Times New Roman" w:hAnsi="Times New Roman" w:cs="Times New Roman"/>
              </w:rPr>
            </w:pPr>
            <w:r w:rsidRPr="00F77358">
              <w:rPr>
                <w:rFonts w:ascii="Times New Roman" w:eastAsia="Times New Roman" w:hAnsi="Times New Roman" w:cs="Times New Roman"/>
              </w:rPr>
              <w:t>Meters</w:t>
            </w:r>
          </w:p>
        </w:tc>
      </w:tr>
      <w:tr w:rsidR="00910438" w:rsidRPr="00F77358" w14:paraId="277BA522" w14:textId="77777777" w:rsidTr="004115AB">
        <w:trPr>
          <w:trHeight w:val="233"/>
        </w:trPr>
        <w:tc>
          <w:tcPr>
            <w:tcW w:w="2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037BB51" w14:textId="687FAC05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8" w:right="105"/>
              <w:rPr>
                <w:rFonts w:ascii="Times New Roman" w:hAnsi="Times New Roman" w:cs="Times New Roman"/>
              </w:rPr>
            </w:pPr>
            <w:r w:rsidRPr="0056797A">
              <w:rPr>
                <w:rFonts w:ascii="Times New Roman" w:hAnsi="Times New Roman" w:cs="Times New Roman"/>
              </w:rPr>
              <w:t>UTM_Y</w:t>
            </w:r>
          </w:p>
        </w:tc>
        <w:tc>
          <w:tcPr>
            <w:tcW w:w="4327" w:type="dxa"/>
            <w:tcBorders>
              <w:top w:val="single" w:sz="4" w:space="0" w:color="000000"/>
            </w:tcBorders>
            <w:shd w:val="clear" w:color="auto" w:fill="auto"/>
          </w:tcPr>
          <w:p w14:paraId="3519F961" w14:textId="72C1BFAD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</w:rPr>
            </w:pPr>
            <w:r w:rsidRPr="00F77358">
              <w:rPr>
                <w:rFonts w:ascii="Times New Roman" w:eastAsia="Times New Roman" w:hAnsi="Times New Roman" w:cs="Times New Roman"/>
              </w:rPr>
              <w:t>Northing, WGS84 zone 12N</w:t>
            </w:r>
          </w:p>
        </w:tc>
        <w:tc>
          <w:tcPr>
            <w:tcW w:w="2430" w:type="dxa"/>
            <w:tcBorders>
              <w:top w:val="single" w:sz="4" w:space="0" w:color="000000"/>
            </w:tcBorders>
            <w:shd w:val="clear" w:color="auto" w:fill="auto"/>
          </w:tcPr>
          <w:p w14:paraId="4080C7BE" w14:textId="77777777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40" w:right="-90"/>
              <w:rPr>
                <w:rFonts w:ascii="Times New Roman" w:eastAsia="Times New Roman" w:hAnsi="Times New Roman" w:cs="Times New Roman"/>
              </w:rPr>
            </w:pPr>
            <w:r w:rsidRPr="00F77358">
              <w:rPr>
                <w:rFonts w:ascii="Times New Roman" w:eastAsia="Times New Roman" w:hAnsi="Times New Roman" w:cs="Times New Roman"/>
              </w:rPr>
              <w:t>Meters</w:t>
            </w:r>
          </w:p>
        </w:tc>
      </w:tr>
      <w:tr w:rsidR="00910438" w:rsidRPr="00F77358" w14:paraId="7DD5B5FD" w14:textId="77777777" w:rsidTr="004115AB">
        <w:trPr>
          <w:trHeight w:val="233"/>
        </w:trPr>
        <w:tc>
          <w:tcPr>
            <w:tcW w:w="2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D7ACC69" w14:textId="1A39AF56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8" w:right="105"/>
              <w:rPr>
                <w:rFonts w:ascii="Times New Roman" w:hAnsi="Times New Roman" w:cs="Times New Roman"/>
              </w:rPr>
            </w:pPr>
            <w:proofErr w:type="spellStart"/>
            <w:r w:rsidRPr="0056797A">
              <w:rPr>
                <w:rFonts w:ascii="Times New Roman" w:hAnsi="Times New Roman" w:cs="Times New Roman"/>
              </w:rPr>
              <w:t>GPS_Seconds</w:t>
            </w:r>
            <w:proofErr w:type="spellEnd"/>
          </w:p>
        </w:tc>
        <w:tc>
          <w:tcPr>
            <w:tcW w:w="4327" w:type="dxa"/>
            <w:tcBorders>
              <w:top w:val="single" w:sz="4" w:space="0" w:color="000000"/>
            </w:tcBorders>
            <w:shd w:val="clear" w:color="auto" w:fill="auto"/>
          </w:tcPr>
          <w:p w14:paraId="7B00C7C9" w14:textId="7A8C47FD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</w:rPr>
            </w:pPr>
            <w:r w:rsidRPr="00F77358">
              <w:rPr>
                <w:rFonts w:ascii="Times New Roman" w:eastAsia="Times New Roman" w:hAnsi="Times New Roman" w:cs="Times New Roman"/>
              </w:rPr>
              <w:t>Time during flight</w:t>
            </w:r>
          </w:p>
        </w:tc>
        <w:tc>
          <w:tcPr>
            <w:tcW w:w="2430" w:type="dxa"/>
            <w:tcBorders>
              <w:top w:val="single" w:sz="4" w:space="0" w:color="000000"/>
            </w:tcBorders>
            <w:shd w:val="clear" w:color="auto" w:fill="auto"/>
          </w:tcPr>
          <w:p w14:paraId="67FD5C95" w14:textId="02E19AD5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40" w:right="-9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GPS seconds</w:t>
            </w:r>
          </w:p>
        </w:tc>
      </w:tr>
      <w:tr w:rsidR="00910438" w:rsidRPr="00F77358" w14:paraId="723991EE" w14:textId="77777777" w:rsidTr="004115AB">
        <w:trPr>
          <w:trHeight w:val="233"/>
        </w:trPr>
        <w:tc>
          <w:tcPr>
            <w:tcW w:w="2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D235E9C" w14:textId="0F98208D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8" w:right="105"/>
              <w:rPr>
                <w:rFonts w:ascii="Times New Roman" w:eastAsia="Times New Roman" w:hAnsi="Times New Roman" w:cs="Times New Roman"/>
              </w:rPr>
            </w:pPr>
            <w:proofErr w:type="spellStart"/>
            <w:r w:rsidRPr="0056797A">
              <w:rPr>
                <w:rFonts w:ascii="Times New Roman" w:hAnsi="Times New Roman" w:cs="Times New Roman"/>
              </w:rPr>
              <w:t>GPS_Elevation</w:t>
            </w:r>
            <w:proofErr w:type="spellEnd"/>
          </w:p>
        </w:tc>
        <w:tc>
          <w:tcPr>
            <w:tcW w:w="4327" w:type="dxa"/>
            <w:tcBorders>
              <w:top w:val="single" w:sz="4" w:space="0" w:color="000000"/>
            </w:tcBorders>
            <w:shd w:val="clear" w:color="auto" w:fill="auto"/>
          </w:tcPr>
          <w:p w14:paraId="70F14B3B" w14:textId="735D6AB9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</w:rPr>
            </w:pPr>
            <w:r w:rsidRPr="00F77358">
              <w:rPr>
                <w:rFonts w:ascii="Times New Roman" w:eastAsia="Times New Roman" w:hAnsi="Times New Roman" w:cs="Times New Roman"/>
              </w:rPr>
              <w:t>Elevation of reading</w:t>
            </w:r>
          </w:p>
        </w:tc>
        <w:tc>
          <w:tcPr>
            <w:tcW w:w="2430" w:type="dxa"/>
            <w:tcBorders>
              <w:top w:val="single" w:sz="4" w:space="0" w:color="000000"/>
            </w:tcBorders>
            <w:shd w:val="clear" w:color="auto" w:fill="auto"/>
          </w:tcPr>
          <w:p w14:paraId="73DFF7FD" w14:textId="77777777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40" w:right="-90"/>
              <w:rPr>
                <w:rFonts w:ascii="Times New Roman" w:eastAsia="Times New Roman" w:hAnsi="Times New Roman" w:cs="Times New Roman"/>
              </w:rPr>
            </w:pPr>
            <w:r w:rsidRPr="00F77358">
              <w:rPr>
                <w:rFonts w:ascii="Times New Roman" w:eastAsia="Times New Roman" w:hAnsi="Times New Roman" w:cs="Times New Roman"/>
              </w:rPr>
              <w:t>Decimal degrees</w:t>
            </w:r>
          </w:p>
        </w:tc>
      </w:tr>
      <w:tr w:rsidR="00910438" w:rsidRPr="00F77358" w14:paraId="4DAE2201" w14:textId="77777777" w:rsidTr="004115AB">
        <w:trPr>
          <w:trHeight w:val="233"/>
        </w:trPr>
        <w:tc>
          <w:tcPr>
            <w:tcW w:w="2291" w:type="dxa"/>
            <w:tcBorders>
              <w:top w:val="single" w:sz="4" w:space="0" w:color="000000"/>
            </w:tcBorders>
            <w:shd w:val="clear" w:color="auto" w:fill="auto"/>
          </w:tcPr>
          <w:p w14:paraId="25A03C64" w14:textId="6A3CE5B9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8" w:right="105"/>
              <w:rPr>
                <w:rFonts w:ascii="Times New Roman" w:eastAsia="Times New Roman" w:hAnsi="Times New Roman" w:cs="Times New Roman"/>
              </w:rPr>
            </w:pPr>
            <w:r w:rsidRPr="0056797A">
              <w:rPr>
                <w:rFonts w:ascii="Times New Roman" w:hAnsi="Times New Roman" w:cs="Times New Roman"/>
              </w:rPr>
              <w:t>Height</w:t>
            </w:r>
          </w:p>
        </w:tc>
        <w:tc>
          <w:tcPr>
            <w:tcW w:w="4327" w:type="dxa"/>
            <w:tcBorders>
              <w:top w:val="single" w:sz="4" w:space="0" w:color="000000"/>
            </w:tcBorders>
            <w:shd w:val="clear" w:color="auto" w:fill="auto"/>
          </w:tcPr>
          <w:p w14:paraId="0F399595" w14:textId="6265277F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</w:rPr>
            </w:pPr>
            <w:r w:rsidRPr="00F77358">
              <w:rPr>
                <w:rFonts w:ascii="Times New Roman" w:eastAsia="Times New Roman" w:hAnsi="Times New Roman" w:cs="Times New Roman"/>
              </w:rPr>
              <w:t>Filtered height measurement</w:t>
            </w:r>
          </w:p>
        </w:tc>
        <w:tc>
          <w:tcPr>
            <w:tcW w:w="2430" w:type="dxa"/>
            <w:tcBorders>
              <w:top w:val="single" w:sz="4" w:space="0" w:color="000000"/>
            </w:tcBorders>
            <w:shd w:val="clear" w:color="auto" w:fill="auto"/>
          </w:tcPr>
          <w:p w14:paraId="2F2C3305" w14:textId="77777777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40" w:right="-90"/>
              <w:rPr>
                <w:rFonts w:ascii="Times New Roman" w:eastAsia="Times New Roman" w:hAnsi="Times New Roman" w:cs="Times New Roman"/>
              </w:rPr>
            </w:pPr>
            <w:r w:rsidRPr="00F77358">
              <w:rPr>
                <w:rFonts w:ascii="Times New Roman" w:eastAsia="Times New Roman" w:hAnsi="Times New Roman" w:cs="Times New Roman"/>
              </w:rPr>
              <w:t>GPS seconds</w:t>
            </w:r>
          </w:p>
        </w:tc>
      </w:tr>
      <w:tr w:rsidR="00910438" w:rsidRPr="00F77358" w14:paraId="3AEFB47F" w14:textId="77777777" w:rsidTr="004115AB">
        <w:trPr>
          <w:trHeight w:val="233"/>
        </w:trPr>
        <w:tc>
          <w:tcPr>
            <w:tcW w:w="2291" w:type="dxa"/>
            <w:tcBorders>
              <w:top w:val="single" w:sz="4" w:space="0" w:color="000000"/>
            </w:tcBorders>
            <w:shd w:val="clear" w:color="auto" w:fill="auto"/>
          </w:tcPr>
          <w:p w14:paraId="2C5B5C60" w14:textId="3B788FC3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8" w:right="105"/>
              <w:rPr>
                <w:rFonts w:ascii="Times New Roman" w:eastAsia="Times New Roman" w:hAnsi="Times New Roman" w:cs="Times New Roman"/>
              </w:rPr>
            </w:pPr>
            <w:r w:rsidRPr="0056797A">
              <w:rPr>
                <w:rFonts w:ascii="Times New Roman" w:hAnsi="Times New Roman" w:cs="Times New Roman"/>
              </w:rPr>
              <w:t>Pressure</w:t>
            </w:r>
          </w:p>
        </w:tc>
        <w:tc>
          <w:tcPr>
            <w:tcW w:w="4327" w:type="dxa"/>
            <w:tcBorders>
              <w:top w:val="single" w:sz="4" w:space="0" w:color="000000"/>
            </w:tcBorders>
            <w:shd w:val="clear" w:color="auto" w:fill="auto"/>
          </w:tcPr>
          <w:p w14:paraId="47F3AAD0" w14:textId="3EAF37A4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</w:t>
            </w:r>
            <w:r w:rsidRPr="00040C77">
              <w:rPr>
                <w:rFonts w:ascii="Times New Roman" w:eastAsia="Times New Roman" w:hAnsi="Times New Roman" w:cs="Times New Roman"/>
              </w:rPr>
              <w:t>ir pressure</w:t>
            </w:r>
          </w:p>
        </w:tc>
        <w:tc>
          <w:tcPr>
            <w:tcW w:w="2430" w:type="dxa"/>
            <w:tcBorders>
              <w:top w:val="single" w:sz="4" w:space="0" w:color="000000"/>
            </w:tcBorders>
            <w:shd w:val="clear" w:color="auto" w:fill="auto"/>
          </w:tcPr>
          <w:p w14:paraId="69ECC287" w14:textId="13FB8FE6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40" w:right="-90"/>
              <w:rPr>
                <w:rFonts w:ascii="Times New Roman" w:eastAsia="Times New Roman" w:hAnsi="Times New Roman" w:cs="Times New Roman"/>
              </w:rPr>
            </w:pPr>
            <w:r w:rsidRPr="00040C77">
              <w:rPr>
                <w:rFonts w:ascii="Times New Roman" w:eastAsia="Times New Roman" w:hAnsi="Times New Roman" w:cs="Times New Roman"/>
              </w:rPr>
              <w:t>mmHg</w:t>
            </w:r>
          </w:p>
        </w:tc>
      </w:tr>
      <w:tr w:rsidR="00910438" w:rsidRPr="00F77358" w14:paraId="1D0B3672" w14:textId="77777777" w:rsidTr="004115AB">
        <w:trPr>
          <w:trHeight w:val="233"/>
        </w:trPr>
        <w:tc>
          <w:tcPr>
            <w:tcW w:w="2291" w:type="dxa"/>
            <w:tcBorders>
              <w:top w:val="single" w:sz="4" w:space="0" w:color="000000"/>
            </w:tcBorders>
            <w:shd w:val="clear" w:color="auto" w:fill="auto"/>
          </w:tcPr>
          <w:p w14:paraId="18EC44DB" w14:textId="19967592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8" w:right="105"/>
              <w:rPr>
                <w:rFonts w:ascii="Times New Roman" w:eastAsia="Times New Roman" w:hAnsi="Times New Roman" w:cs="Times New Roman"/>
              </w:rPr>
            </w:pPr>
            <w:proofErr w:type="spellStart"/>
            <w:r w:rsidRPr="0056797A">
              <w:rPr>
                <w:rFonts w:ascii="Times New Roman" w:hAnsi="Times New Roman" w:cs="Times New Roman"/>
              </w:rPr>
              <w:t>Cosmic_Count</w:t>
            </w:r>
            <w:proofErr w:type="spellEnd"/>
          </w:p>
        </w:tc>
        <w:tc>
          <w:tcPr>
            <w:tcW w:w="4327" w:type="dxa"/>
            <w:tcBorders>
              <w:top w:val="single" w:sz="4" w:space="0" w:color="000000"/>
            </w:tcBorders>
            <w:shd w:val="clear" w:color="auto" w:fill="auto"/>
          </w:tcPr>
          <w:p w14:paraId="3B1A3B6F" w14:textId="64155D8D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</w:rPr>
              <w:t>C</w:t>
            </w:r>
            <w:r w:rsidRPr="00040C77">
              <w:rPr>
                <w:rFonts w:ascii="Times New Roman" w:eastAsia="Times New Roman" w:hAnsi="Times New Roman" w:cs="Times New Roman"/>
              </w:rPr>
              <w:t>osmic background spectrum</w:t>
            </w:r>
          </w:p>
        </w:tc>
        <w:tc>
          <w:tcPr>
            <w:tcW w:w="2430" w:type="dxa"/>
            <w:tcBorders>
              <w:top w:val="single" w:sz="4" w:space="0" w:color="000000"/>
            </w:tcBorders>
            <w:shd w:val="clear" w:color="auto" w:fill="auto"/>
          </w:tcPr>
          <w:p w14:paraId="7866DBCD" w14:textId="71C1032D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40" w:right="-9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Counts per second</w:t>
            </w:r>
          </w:p>
        </w:tc>
      </w:tr>
      <w:tr w:rsidR="00910438" w:rsidRPr="00F77358" w14:paraId="734B3F44" w14:textId="77777777" w:rsidTr="004115AB">
        <w:trPr>
          <w:trHeight w:val="233"/>
        </w:trPr>
        <w:tc>
          <w:tcPr>
            <w:tcW w:w="2291" w:type="dxa"/>
            <w:tcBorders>
              <w:top w:val="single" w:sz="4" w:space="0" w:color="000000"/>
            </w:tcBorders>
            <w:shd w:val="clear" w:color="auto" w:fill="auto"/>
          </w:tcPr>
          <w:p w14:paraId="52346757" w14:textId="10EE8653" w:rsidR="00910438" w:rsidRPr="00F77358" w:rsidRDefault="00910438" w:rsidP="00910438">
            <w:pPr>
              <w:spacing w:after="0" w:line="240" w:lineRule="auto"/>
              <w:ind w:right="105"/>
              <w:rPr>
                <w:rFonts w:ascii="Times New Roman" w:hAnsi="Times New Roman" w:cs="Times New Roman"/>
              </w:rPr>
            </w:pPr>
            <w:r w:rsidRPr="0056797A">
              <w:rPr>
                <w:rFonts w:ascii="Times New Roman" w:hAnsi="Times New Roman" w:cs="Times New Roman"/>
              </w:rPr>
              <w:t>Temperature</w:t>
            </w:r>
          </w:p>
        </w:tc>
        <w:tc>
          <w:tcPr>
            <w:tcW w:w="4327" w:type="dxa"/>
            <w:tcBorders>
              <w:top w:val="single" w:sz="4" w:space="0" w:color="000000"/>
            </w:tcBorders>
            <w:shd w:val="clear" w:color="auto" w:fill="auto"/>
          </w:tcPr>
          <w:p w14:paraId="3F6D49B9" w14:textId="2CAD7F3E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Air temperature</w:t>
            </w:r>
          </w:p>
        </w:tc>
        <w:tc>
          <w:tcPr>
            <w:tcW w:w="2430" w:type="dxa"/>
            <w:tcBorders>
              <w:top w:val="single" w:sz="4" w:space="0" w:color="000000"/>
            </w:tcBorders>
            <w:shd w:val="clear" w:color="auto" w:fill="auto"/>
          </w:tcPr>
          <w:p w14:paraId="5EB2253B" w14:textId="3E10809B" w:rsidR="00910438" w:rsidRPr="00F77358" w:rsidRDefault="00910438" w:rsidP="00910438">
            <w:pPr>
              <w:spacing w:after="0" w:line="240" w:lineRule="auto"/>
              <w:ind w:left="240" w:right="-9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Degrees Celsius</w:t>
            </w:r>
          </w:p>
        </w:tc>
      </w:tr>
      <w:tr w:rsidR="00910438" w:rsidRPr="00F77358" w14:paraId="6AA17189" w14:textId="77777777" w:rsidTr="004115AB">
        <w:trPr>
          <w:trHeight w:val="233"/>
        </w:trPr>
        <w:tc>
          <w:tcPr>
            <w:tcW w:w="2291" w:type="dxa"/>
            <w:tcBorders>
              <w:top w:val="single" w:sz="4" w:space="0" w:color="000000"/>
            </w:tcBorders>
            <w:shd w:val="clear" w:color="auto" w:fill="auto"/>
          </w:tcPr>
          <w:p w14:paraId="28C7170E" w14:textId="0D62F704" w:rsidR="00910438" w:rsidRPr="00F77358" w:rsidRDefault="00910438" w:rsidP="00910438">
            <w:pPr>
              <w:spacing w:after="0" w:line="240" w:lineRule="auto"/>
              <w:ind w:right="105"/>
              <w:rPr>
                <w:rFonts w:ascii="Times New Roman" w:hAnsi="Times New Roman" w:cs="Times New Roman"/>
              </w:rPr>
            </w:pPr>
            <w:proofErr w:type="spellStart"/>
            <w:r w:rsidRPr="0056797A">
              <w:rPr>
                <w:rFonts w:ascii="Times New Roman" w:hAnsi="Times New Roman" w:cs="Times New Roman"/>
              </w:rPr>
              <w:t>Up_Comp</w:t>
            </w:r>
            <w:proofErr w:type="spellEnd"/>
          </w:p>
        </w:tc>
        <w:tc>
          <w:tcPr>
            <w:tcW w:w="4327" w:type="dxa"/>
            <w:tcBorders>
              <w:top w:val="single" w:sz="4" w:space="0" w:color="000000"/>
            </w:tcBorders>
            <w:shd w:val="clear" w:color="auto" w:fill="auto"/>
          </w:tcPr>
          <w:p w14:paraId="78CC3798" w14:textId="2CCFB9CD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Upward uranium compensated</w:t>
            </w:r>
          </w:p>
        </w:tc>
        <w:tc>
          <w:tcPr>
            <w:tcW w:w="2430" w:type="dxa"/>
            <w:tcBorders>
              <w:top w:val="single" w:sz="4" w:space="0" w:color="000000"/>
            </w:tcBorders>
            <w:shd w:val="clear" w:color="auto" w:fill="auto"/>
          </w:tcPr>
          <w:p w14:paraId="4D7DB54F" w14:textId="6CD5D436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40" w:right="-90"/>
              <w:rPr>
                <w:rFonts w:ascii="Times New Roman" w:eastAsia="Times New Roman" w:hAnsi="Times New Roman" w:cs="Times New Roman"/>
              </w:rPr>
            </w:pPr>
            <w:r w:rsidRPr="00542C86">
              <w:rPr>
                <w:rFonts w:ascii="Times New Roman" w:eastAsia="Times New Roman" w:hAnsi="Times New Roman" w:cs="Times New Roman"/>
              </w:rPr>
              <w:t>Counts per second</w:t>
            </w:r>
          </w:p>
        </w:tc>
      </w:tr>
      <w:tr w:rsidR="00910438" w:rsidRPr="00F77358" w14:paraId="0910865E" w14:textId="77777777" w:rsidTr="004115AB">
        <w:trPr>
          <w:trHeight w:val="233"/>
        </w:trPr>
        <w:tc>
          <w:tcPr>
            <w:tcW w:w="2291" w:type="dxa"/>
            <w:tcBorders>
              <w:top w:val="single" w:sz="4" w:space="0" w:color="000000"/>
            </w:tcBorders>
            <w:shd w:val="clear" w:color="auto" w:fill="auto"/>
          </w:tcPr>
          <w:p w14:paraId="4E8D8CCE" w14:textId="1A229426" w:rsidR="00910438" w:rsidRPr="00F77358" w:rsidRDefault="00910438" w:rsidP="00910438">
            <w:pPr>
              <w:spacing w:after="0" w:line="240" w:lineRule="auto"/>
              <w:ind w:right="105"/>
              <w:rPr>
                <w:rFonts w:ascii="Times New Roman" w:hAnsi="Times New Roman" w:cs="Times New Roman"/>
              </w:rPr>
            </w:pPr>
            <w:proofErr w:type="spellStart"/>
            <w:r w:rsidRPr="0056797A">
              <w:rPr>
                <w:rFonts w:ascii="Times New Roman" w:hAnsi="Times New Roman" w:cs="Times New Roman"/>
              </w:rPr>
              <w:t>Up_Uranium</w:t>
            </w:r>
            <w:proofErr w:type="spellEnd"/>
            <w:r w:rsidRPr="0056797A">
              <w:t xml:space="preserve"> </w:t>
            </w:r>
          </w:p>
        </w:tc>
        <w:tc>
          <w:tcPr>
            <w:tcW w:w="4327" w:type="dxa"/>
            <w:tcBorders>
              <w:top w:val="single" w:sz="4" w:space="0" w:color="000000"/>
            </w:tcBorders>
            <w:shd w:val="clear" w:color="auto" w:fill="auto"/>
          </w:tcPr>
          <w:p w14:paraId="275F943A" w14:textId="37C285D1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Upward uranium raw counts</w:t>
            </w:r>
          </w:p>
        </w:tc>
        <w:tc>
          <w:tcPr>
            <w:tcW w:w="2430" w:type="dxa"/>
            <w:tcBorders>
              <w:top w:val="single" w:sz="4" w:space="0" w:color="000000"/>
            </w:tcBorders>
            <w:shd w:val="clear" w:color="auto" w:fill="auto"/>
          </w:tcPr>
          <w:p w14:paraId="18C6434C" w14:textId="10D516F8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40" w:right="-90"/>
              <w:rPr>
                <w:rFonts w:ascii="Times New Roman" w:eastAsia="Times New Roman" w:hAnsi="Times New Roman" w:cs="Times New Roman"/>
              </w:rPr>
            </w:pPr>
            <w:r w:rsidRPr="00542C86">
              <w:rPr>
                <w:rFonts w:ascii="Times New Roman" w:eastAsia="Times New Roman" w:hAnsi="Times New Roman" w:cs="Times New Roman"/>
              </w:rPr>
              <w:t>Counts per second</w:t>
            </w:r>
          </w:p>
        </w:tc>
      </w:tr>
      <w:tr w:rsidR="00910438" w:rsidRPr="00F77358" w14:paraId="64599C36" w14:textId="77777777" w:rsidTr="004115AB">
        <w:trPr>
          <w:trHeight w:val="233"/>
        </w:trPr>
        <w:tc>
          <w:tcPr>
            <w:tcW w:w="2291" w:type="dxa"/>
            <w:tcBorders>
              <w:top w:val="single" w:sz="4" w:space="0" w:color="000000"/>
            </w:tcBorders>
            <w:shd w:val="clear" w:color="auto" w:fill="auto"/>
          </w:tcPr>
          <w:p w14:paraId="59FF69C3" w14:textId="658FBA29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8" w:right="105"/>
              <w:rPr>
                <w:rFonts w:ascii="Times New Roman" w:eastAsia="Times New Roman" w:hAnsi="Times New Roman" w:cs="Times New Roman"/>
              </w:rPr>
            </w:pPr>
            <w:proofErr w:type="spellStart"/>
            <w:r w:rsidRPr="0056797A">
              <w:rPr>
                <w:rFonts w:ascii="Times New Roman" w:hAnsi="Times New Roman" w:cs="Times New Roman"/>
              </w:rPr>
              <w:t>TC_Comp</w:t>
            </w:r>
            <w:proofErr w:type="spellEnd"/>
          </w:p>
        </w:tc>
        <w:tc>
          <w:tcPr>
            <w:tcW w:w="4327" w:type="dxa"/>
            <w:tcBorders>
              <w:top w:val="single" w:sz="4" w:space="0" w:color="000000"/>
            </w:tcBorders>
            <w:shd w:val="clear" w:color="auto" w:fill="auto"/>
          </w:tcPr>
          <w:p w14:paraId="36893EB9" w14:textId="6D508A61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Total counts compensated</w:t>
            </w:r>
          </w:p>
        </w:tc>
        <w:tc>
          <w:tcPr>
            <w:tcW w:w="2430" w:type="dxa"/>
            <w:tcBorders>
              <w:top w:val="single" w:sz="4" w:space="0" w:color="000000"/>
            </w:tcBorders>
            <w:shd w:val="clear" w:color="auto" w:fill="auto"/>
          </w:tcPr>
          <w:p w14:paraId="4A3813BA" w14:textId="583243D6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40" w:right="-90"/>
              <w:rPr>
                <w:rFonts w:ascii="Times New Roman" w:eastAsia="Times New Roman" w:hAnsi="Times New Roman" w:cs="Times New Roman"/>
              </w:rPr>
            </w:pPr>
            <w:r w:rsidRPr="00542C86">
              <w:rPr>
                <w:rFonts w:ascii="Times New Roman" w:eastAsia="Times New Roman" w:hAnsi="Times New Roman" w:cs="Times New Roman"/>
              </w:rPr>
              <w:t>Counts per second</w:t>
            </w:r>
          </w:p>
        </w:tc>
      </w:tr>
      <w:tr w:rsidR="00910438" w:rsidRPr="00F77358" w14:paraId="437B66C2" w14:textId="77777777" w:rsidTr="004115AB">
        <w:trPr>
          <w:trHeight w:val="233"/>
        </w:trPr>
        <w:tc>
          <w:tcPr>
            <w:tcW w:w="2291" w:type="dxa"/>
            <w:tcBorders>
              <w:top w:val="single" w:sz="4" w:space="0" w:color="000000"/>
            </w:tcBorders>
            <w:shd w:val="clear" w:color="auto" w:fill="FFFFFF" w:themeFill="background1"/>
          </w:tcPr>
          <w:p w14:paraId="5CCAB50F" w14:textId="646C9CC4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8" w:right="105"/>
              <w:rPr>
                <w:rFonts w:ascii="Times New Roman" w:eastAsia="Times New Roman" w:hAnsi="Times New Roman" w:cs="Times New Roman"/>
              </w:rPr>
            </w:pPr>
            <w:proofErr w:type="spellStart"/>
            <w:r w:rsidRPr="0056797A">
              <w:rPr>
                <w:rFonts w:ascii="Times New Roman" w:hAnsi="Times New Roman" w:cs="Times New Roman"/>
              </w:rPr>
              <w:t>TC_Count</w:t>
            </w:r>
            <w:proofErr w:type="spellEnd"/>
          </w:p>
        </w:tc>
        <w:tc>
          <w:tcPr>
            <w:tcW w:w="4327" w:type="dxa"/>
            <w:tcBorders>
              <w:top w:val="single" w:sz="4" w:space="0" w:color="000000"/>
            </w:tcBorders>
            <w:shd w:val="clear" w:color="auto" w:fill="FFFFFF" w:themeFill="background1"/>
          </w:tcPr>
          <w:p w14:paraId="6790DA70" w14:textId="13233746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Total raw counts</w:t>
            </w:r>
          </w:p>
        </w:tc>
        <w:tc>
          <w:tcPr>
            <w:tcW w:w="2430" w:type="dxa"/>
            <w:tcBorders>
              <w:top w:val="single" w:sz="4" w:space="0" w:color="000000"/>
            </w:tcBorders>
            <w:shd w:val="clear" w:color="auto" w:fill="auto"/>
          </w:tcPr>
          <w:p w14:paraId="3B18DA4C" w14:textId="7E43F44A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40" w:right="-90"/>
              <w:rPr>
                <w:rFonts w:ascii="Times New Roman" w:eastAsia="Times New Roman" w:hAnsi="Times New Roman" w:cs="Times New Roman"/>
              </w:rPr>
            </w:pPr>
            <w:r w:rsidRPr="00542C86">
              <w:rPr>
                <w:rFonts w:ascii="Times New Roman" w:eastAsia="Times New Roman" w:hAnsi="Times New Roman" w:cs="Times New Roman"/>
              </w:rPr>
              <w:t>Counts per second</w:t>
            </w:r>
          </w:p>
        </w:tc>
      </w:tr>
      <w:tr w:rsidR="00910438" w:rsidRPr="00F77358" w14:paraId="50F2D9A7" w14:textId="77777777" w:rsidTr="004115AB">
        <w:trPr>
          <w:trHeight w:val="233"/>
        </w:trPr>
        <w:tc>
          <w:tcPr>
            <w:tcW w:w="2291" w:type="dxa"/>
            <w:tcBorders>
              <w:top w:val="single" w:sz="4" w:space="0" w:color="000000"/>
            </w:tcBorders>
            <w:shd w:val="clear" w:color="auto" w:fill="FFFFFF" w:themeFill="background1"/>
          </w:tcPr>
          <w:p w14:paraId="7021EF73" w14:textId="2E559A3E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8" w:right="105"/>
              <w:rPr>
                <w:rFonts w:ascii="Times New Roman" w:eastAsia="Times New Roman" w:hAnsi="Times New Roman" w:cs="Times New Roman"/>
              </w:rPr>
            </w:pPr>
            <w:proofErr w:type="spellStart"/>
            <w:r w:rsidRPr="0056797A">
              <w:rPr>
                <w:rFonts w:ascii="Times New Roman" w:hAnsi="Times New Roman" w:cs="Times New Roman"/>
              </w:rPr>
              <w:t>TC_Lev</w:t>
            </w:r>
            <w:proofErr w:type="spellEnd"/>
          </w:p>
        </w:tc>
        <w:tc>
          <w:tcPr>
            <w:tcW w:w="4327" w:type="dxa"/>
            <w:tcBorders>
              <w:top w:val="single" w:sz="4" w:space="0" w:color="000000"/>
            </w:tcBorders>
            <w:shd w:val="clear" w:color="auto" w:fill="FFFFFF" w:themeFill="background1"/>
          </w:tcPr>
          <w:p w14:paraId="60EBF9D9" w14:textId="0FD11800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Total counts micro-leveled</w:t>
            </w:r>
          </w:p>
        </w:tc>
        <w:tc>
          <w:tcPr>
            <w:tcW w:w="2430" w:type="dxa"/>
            <w:tcBorders>
              <w:top w:val="single" w:sz="4" w:space="0" w:color="000000"/>
            </w:tcBorders>
            <w:shd w:val="clear" w:color="auto" w:fill="auto"/>
          </w:tcPr>
          <w:p w14:paraId="57DCE966" w14:textId="5D6ED2B4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40" w:right="-90"/>
              <w:rPr>
                <w:rFonts w:ascii="Times New Roman" w:eastAsia="Times New Roman" w:hAnsi="Times New Roman" w:cs="Times New Roman"/>
              </w:rPr>
            </w:pPr>
            <w:r w:rsidRPr="00542C86">
              <w:rPr>
                <w:rFonts w:ascii="Times New Roman" w:eastAsia="Times New Roman" w:hAnsi="Times New Roman" w:cs="Times New Roman"/>
              </w:rPr>
              <w:t>Counts per second</w:t>
            </w:r>
          </w:p>
        </w:tc>
      </w:tr>
      <w:tr w:rsidR="00910438" w:rsidRPr="00F77358" w14:paraId="6EFE061B" w14:textId="77777777" w:rsidTr="004115AB">
        <w:trPr>
          <w:trHeight w:val="233"/>
        </w:trPr>
        <w:tc>
          <w:tcPr>
            <w:tcW w:w="2291" w:type="dxa"/>
            <w:tcBorders>
              <w:top w:val="single" w:sz="4" w:space="0" w:color="000000"/>
            </w:tcBorders>
            <w:shd w:val="clear" w:color="auto" w:fill="FFFFFF" w:themeFill="background1"/>
          </w:tcPr>
          <w:p w14:paraId="0F94AF37" w14:textId="3215C59C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8" w:right="105"/>
              <w:rPr>
                <w:rFonts w:ascii="Times New Roman" w:eastAsia="Times New Roman" w:hAnsi="Times New Roman" w:cs="Times New Roman"/>
              </w:rPr>
            </w:pPr>
            <w:proofErr w:type="spellStart"/>
            <w:r w:rsidRPr="0056797A">
              <w:rPr>
                <w:rFonts w:ascii="Times New Roman" w:hAnsi="Times New Roman" w:cs="Times New Roman"/>
              </w:rPr>
              <w:t>K_Comp</w:t>
            </w:r>
            <w:proofErr w:type="spellEnd"/>
          </w:p>
        </w:tc>
        <w:tc>
          <w:tcPr>
            <w:tcW w:w="4327" w:type="dxa"/>
            <w:tcBorders>
              <w:top w:val="single" w:sz="4" w:space="0" w:color="000000"/>
            </w:tcBorders>
            <w:shd w:val="clear" w:color="auto" w:fill="FFFFFF" w:themeFill="background1"/>
          </w:tcPr>
          <w:p w14:paraId="561298C3" w14:textId="749AC453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Potassium compensated</w:t>
            </w:r>
          </w:p>
        </w:tc>
        <w:tc>
          <w:tcPr>
            <w:tcW w:w="2430" w:type="dxa"/>
            <w:tcBorders>
              <w:top w:val="single" w:sz="4" w:space="0" w:color="000000"/>
            </w:tcBorders>
            <w:shd w:val="clear" w:color="auto" w:fill="auto"/>
          </w:tcPr>
          <w:p w14:paraId="227B4B21" w14:textId="41AC1B67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40" w:right="-90"/>
              <w:rPr>
                <w:rFonts w:ascii="Times New Roman" w:eastAsia="Times New Roman" w:hAnsi="Times New Roman" w:cs="Times New Roman"/>
              </w:rPr>
            </w:pPr>
            <w:r w:rsidRPr="00542C86">
              <w:rPr>
                <w:rFonts w:ascii="Times New Roman" w:eastAsia="Times New Roman" w:hAnsi="Times New Roman" w:cs="Times New Roman"/>
              </w:rPr>
              <w:t>Counts per second</w:t>
            </w:r>
          </w:p>
        </w:tc>
      </w:tr>
      <w:tr w:rsidR="00910438" w:rsidRPr="00F77358" w14:paraId="6547DB6B" w14:textId="77777777" w:rsidTr="004115AB">
        <w:trPr>
          <w:trHeight w:val="28"/>
        </w:trPr>
        <w:tc>
          <w:tcPr>
            <w:tcW w:w="2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23D20D6" w14:textId="3693E79A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8" w:right="105"/>
              <w:rPr>
                <w:rFonts w:ascii="Times New Roman" w:eastAsia="Times New Roman" w:hAnsi="Times New Roman" w:cs="Times New Roman"/>
              </w:rPr>
            </w:pPr>
            <w:proofErr w:type="spellStart"/>
            <w:r w:rsidRPr="0056797A">
              <w:rPr>
                <w:rFonts w:ascii="Times New Roman" w:hAnsi="Times New Roman" w:cs="Times New Roman"/>
              </w:rPr>
              <w:t>K_Count</w:t>
            </w:r>
            <w:proofErr w:type="spellEnd"/>
          </w:p>
        </w:tc>
        <w:tc>
          <w:tcPr>
            <w:tcW w:w="432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E21824B" w14:textId="068CB257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Potassium raw counts</w:t>
            </w:r>
          </w:p>
        </w:tc>
        <w:tc>
          <w:tcPr>
            <w:tcW w:w="24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69034D7" w14:textId="69AE4B64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40" w:right="-90"/>
              <w:rPr>
                <w:rFonts w:ascii="Times New Roman" w:eastAsia="Times New Roman" w:hAnsi="Times New Roman" w:cs="Times New Roman"/>
              </w:rPr>
            </w:pPr>
            <w:r w:rsidRPr="00542C86">
              <w:rPr>
                <w:rFonts w:ascii="Times New Roman" w:eastAsia="Times New Roman" w:hAnsi="Times New Roman" w:cs="Times New Roman"/>
              </w:rPr>
              <w:t>Counts per second</w:t>
            </w:r>
          </w:p>
        </w:tc>
      </w:tr>
      <w:tr w:rsidR="00910438" w:rsidRPr="00F77358" w14:paraId="00DEA6A6" w14:textId="77777777" w:rsidTr="00040C77">
        <w:trPr>
          <w:trHeight w:val="233"/>
        </w:trPr>
        <w:tc>
          <w:tcPr>
            <w:tcW w:w="2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0B9845F" w14:textId="2F6ADBB4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8" w:right="105"/>
              <w:rPr>
                <w:rFonts w:ascii="Times New Roman" w:eastAsia="Times New Roman" w:hAnsi="Times New Roman" w:cs="Times New Roman"/>
              </w:rPr>
            </w:pPr>
            <w:proofErr w:type="spellStart"/>
            <w:r w:rsidRPr="0056797A">
              <w:rPr>
                <w:rFonts w:ascii="Times New Roman" w:hAnsi="Times New Roman" w:cs="Times New Roman"/>
              </w:rPr>
              <w:t>K_Lev</w:t>
            </w:r>
            <w:proofErr w:type="spellEnd"/>
          </w:p>
        </w:tc>
        <w:tc>
          <w:tcPr>
            <w:tcW w:w="432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817E496" w14:textId="40DCAB62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Potassium micro-leveled</w:t>
            </w:r>
          </w:p>
        </w:tc>
        <w:tc>
          <w:tcPr>
            <w:tcW w:w="24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7A9318D" w14:textId="362B4D42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40" w:right="-90"/>
              <w:rPr>
                <w:rFonts w:ascii="Times New Roman" w:eastAsia="Times New Roman" w:hAnsi="Times New Roman" w:cs="Times New Roman"/>
              </w:rPr>
            </w:pPr>
            <w:r w:rsidRPr="00542C86">
              <w:rPr>
                <w:rFonts w:ascii="Times New Roman" w:eastAsia="Times New Roman" w:hAnsi="Times New Roman" w:cs="Times New Roman"/>
              </w:rPr>
              <w:t>Counts per second</w:t>
            </w:r>
          </w:p>
        </w:tc>
      </w:tr>
      <w:tr w:rsidR="00910438" w:rsidRPr="00F77358" w14:paraId="111F5B75" w14:textId="77777777" w:rsidTr="004115AB">
        <w:trPr>
          <w:trHeight w:val="233"/>
        </w:trPr>
        <w:tc>
          <w:tcPr>
            <w:tcW w:w="229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569AB1E8" w14:textId="22BD88FF" w:rsidR="00910438" w:rsidRPr="0056797A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8" w:right="105"/>
              <w:rPr>
                <w:rFonts w:ascii="Times New Roman" w:hAnsi="Times New Roman" w:cs="Times New Roman"/>
              </w:rPr>
            </w:pPr>
            <w:proofErr w:type="spellStart"/>
            <w:r w:rsidRPr="003C721C">
              <w:rPr>
                <w:rFonts w:ascii="Times New Roman" w:hAnsi="Times New Roman" w:cs="Times New Roman"/>
              </w:rPr>
              <w:t>Th_Comp</w:t>
            </w:r>
            <w:proofErr w:type="spellEnd"/>
          </w:p>
        </w:tc>
        <w:tc>
          <w:tcPr>
            <w:tcW w:w="4327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07A7FA09" w14:textId="3D57BA9D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Thorium compensated</w:t>
            </w:r>
          </w:p>
        </w:tc>
        <w:tc>
          <w:tcPr>
            <w:tcW w:w="243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522FDC32" w14:textId="363FA402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40" w:right="-90"/>
              <w:rPr>
                <w:rFonts w:ascii="Times New Roman" w:hAnsi="Times New Roman" w:cs="Times New Roman"/>
              </w:rPr>
            </w:pPr>
            <w:r w:rsidRPr="00542C86">
              <w:rPr>
                <w:rFonts w:ascii="Times New Roman" w:eastAsia="Times New Roman" w:hAnsi="Times New Roman" w:cs="Times New Roman"/>
              </w:rPr>
              <w:t>Counts per second</w:t>
            </w:r>
          </w:p>
        </w:tc>
      </w:tr>
      <w:tr w:rsidR="00910438" w:rsidRPr="00F77358" w14:paraId="483E3F09" w14:textId="77777777" w:rsidTr="004115AB">
        <w:trPr>
          <w:trHeight w:val="233"/>
        </w:trPr>
        <w:tc>
          <w:tcPr>
            <w:tcW w:w="229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631D355A" w14:textId="5C3D769A" w:rsidR="00910438" w:rsidRPr="0056797A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8" w:right="105"/>
              <w:rPr>
                <w:rFonts w:ascii="Times New Roman" w:hAnsi="Times New Roman" w:cs="Times New Roman"/>
              </w:rPr>
            </w:pPr>
            <w:proofErr w:type="spellStart"/>
            <w:r w:rsidRPr="003C721C">
              <w:rPr>
                <w:rFonts w:ascii="Times New Roman" w:hAnsi="Times New Roman" w:cs="Times New Roman"/>
              </w:rPr>
              <w:t>Th_Count</w:t>
            </w:r>
            <w:proofErr w:type="spellEnd"/>
          </w:p>
        </w:tc>
        <w:tc>
          <w:tcPr>
            <w:tcW w:w="4327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72949DFA" w14:textId="13E65562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Thorium raw counts</w:t>
            </w:r>
          </w:p>
        </w:tc>
        <w:tc>
          <w:tcPr>
            <w:tcW w:w="243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4A7D6952" w14:textId="4283C20F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40" w:right="-90"/>
              <w:rPr>
                <w:rFonts w:ascii="Times New Roman" w:hAnsi="Times New Roman" w:cs="Times New Roman"/>
              </w:rPr>
            </w:pPr>
            <w:r w:rsidRPr="00542C86">
              <w:rPr>
                <w:rFonts w:ascii="Times New Roman" w:eastAsia="Times New Roman" w:hAnsi="Times New Roman" w:cs="Times New Roman"/>
              </w:rPr>
              <w:t>Counts per second</w:t>
            </w:r>
          </w:p>
        </w:tc>
      </w:tr>
      <w:tr w:rsidR="00910438" w:rsidRPr="00F77358" w14:paraId="106D3E71" w14:textId="77777777" w:rsidTr="004115AB">
        <w:trPr>
          <w:trHeight w:val="233"/>
        </w:trPr>
        <w:tc>
          <w:tcPr>
            <w:tcW w:w="229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56AEE872" w14:textId="3CFBD53A" w:rsidR="00910438" w:rsidRPr="0056797A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8" w:right="105"/>
              <w:rPr>
                <w:rFonts w:ascii="Times New Roman" w:hAnsi="Times New Roman" w:cs="Times New Roman"/>
              </w:rPr>
            </w:pPr>
            <w:proofErr w:type="spellStart"/>
            <w:r w:rsidRPr="003C721C">
              <w:rPr>
                <w:rFonts w:ascii="Times New Roman" w:hAnsi="Times New Roman" w:cs="Times New Roman"/>
              </w:rPr>
              <w:t>Th_Lev</w:t>
            </w:r>
            <w:proofErr w:type="spellEnd"/>
          </w:p>
        </w:tc>
        <w:tc>
          <w:tcPr>
            <w:tcW w:w="4327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0F18524E" w14:textId="1E344F15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Thorium micro-leveled</w:t>
            </w:r>
          </w:p>
        </w:tc>
        <w:tc>
          <w:tcPr>
            <w:tcW w:w="243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331A3B99" w14:textId="53B8916A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40" w:right="-90"/>
              <w:rPr>
                <w:rFonts w:ascii="Times New Roman" w:hAnsi="Times New Roman" w:cs="Times New Roman"/>
              </w:rPr>
            </w:pPr>
            <w:r w:rsidRPr="00542C86">
              <w:rPr>
                <w:rFonts w:ascii="Times New Roman" w:eastAsia="Times New Roman" w:hAnsi="Times New Roman" w:cs="Times New Roman"/>
              </w:rPr>
              <w:t>Counts per second</w:t>
            </w:r>
          </w:p>
        </w:tc>
      </w:tr>
      <w:tr w:rsidR="00910438" w:rsidRPr="00F77358" w14:paraId="084E6625" w14:textId="77777777" w:rsidTr="004115AB">
        <w:trPr>
          <w:trHeight w:val="233"/>
        </w:trPr>
        <w:tc>
          <w:tcPr>
            <w:tcW w:w="229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3D939158" w14:textId="242FDF66" w:rsidR="00910438" w:rsidRPr="0056797A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8" w:right="105"/>
              <w:rPr>
                <w:rFonts w:ascii="Times New Roman" w:hAnsi="Times New Roman" w:cs="Times New Roman"/>
              </w:rPr>
            </w:pPr>
            <w:proofErr w:type="spellStart"/>
            <w:r w:rsidRPr="003C721C">
              <w:rPr>
                <w:rFonts w:ascii="Times New Roman" w:hAnsi="Times New Roman" w:cs="Times New Roman"/>
              </w:rPr>
              <w:t>U_Comp</w:t>
            </w:r>
            <w:proofErr w:type="spellEnd"/>
          </w:p>
        </w:tc>
        <w:tc>
          <w:tcPr>
            <w:tcW w:w="4327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613BA26D" w14:textId="15392243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Uranium compensated</w:t>
            </w:r>
          </w:p>
        </w:tc>
        <w:tc>
          <w:tcPr>
            <w:tcW w:w="243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47D3180C" w14:textId="6AAF72C9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40" w:right="-90"/>
              <w:rPr>
                <w:rFonts w:ascii="Times New Roman" w:hAnsi="Times New Roman" w:cs="Times New Roman"/>
              </w:rPr>
            </w:pPr>
            <w:r w:rsidRPr="00542C86">
              <w:rPr>
                <w:rFonts w:ascii="Times New Roman" w:eastAsia="Times New Roman" w:hAnsi="Times New Roman" w:cs="Times New Roman"/>
              </w:rPr>
              <w:t>Counts per second</w:t>
            </w:r>
          </w:p>
        </w:tc>
      </w:tr>
      <w:tr w:rsidR="00910438" w:rsidRPr="00F77358" w14:paraId="3DF464A0" w14:textId="77777777" w:rsidTr="004115AB">
        <w:trPr>
          <w:trHeight w:val="233"/>
        </w:trPr>
        <w:tc>
          <w:tcPr>
            <w:tcW w:w="229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203C9D73" w14:textId="5B9A10EA" w:rsidR="00910438" w:rsidRPr="0056797A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8" w:right="105"/>
              <w:rPr>
                <w:rFonts w:ascii="Times New Roman" w:hAnsi="Times New Roman" w:cs="Times New Roman"/>
              </w:rPr>
            </w:pPr>
            <w:proofErr w:type="spellStart"/>
            <w:r w:rsidRPr="003C721C">
              <w:rPr>
                <w:rFonts w:ascii="Times New Roman" w:hAnsi="Times New Roman" w:cs="Times New Roman"/>
              </w:rPr>
              <w:t>U_Count</w:t>
            </w:r>
            <w:proofErr w:type="spellEnd"/>
          </w:p>
        </w:tc>
        <w:tc>
          <w:tcPr>
            <w:tcW w:w="4327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5070F5B4" w14:textId="0921D6B6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Uranium raw counts</w:t>
            </w:r>
          </w:p>
        </w:tc>
        <w:tc>
          <w:tcPr>
            <w:tcW w:w="243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188EEBAF" w14:textId="67D37CB5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40" w:right="-90"/>
              <w:rPr>
                <w:rFonts w:ascii="Times New Roman" w:hAnsi="Times New Roman" w:cs="Times New Roman"/>
              </w:rPr>
            </w:pPr>
            <w:r w:rsidRPr="00542C86">
              <w:rPr>
                <w:rFonts w:ascii="Times New Roman" w:eastAsia="Times New Roman" w:hAnsi="Times New Roman" w:cs="Times New Roman"/>
              </w:rPr>
              <w:t>Counts per second</w:t>
            </w:r>
          </w:p>
        </w:tc>
      </w:tr>
      <w:tr w:rsidR="00910438" w:rsidRPr="00F77358" w14:paraId="276AFC01" w14:textId="77777777" w:rsidTr="004115AB">
        <w:trPr>
          <w:trHeight w:val="233"/>
        </w:trPr>
        <w:tc>
          <w:tcPr>
            <w:tcW w:w="229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7DCFFC5E" w14:textId="4087B813" w:rsidR="00910438" w:rsidRPr="0056797A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8" w:right="105"/>
              <w:rPr>
                <w:rFonts w:ascii="Times New Roman" w:hAnsi="Times New Roman" w:cs="Times New Roman"/>
              </w:rPr>
            </w:pPr>
            <w:proofErr w:type="spellStart"/>
            <w:r w:rsidRPr="003C721C">
              <w:rPr>
                <w:rFonts w:ascii="Times New Roman" w:hAnsi="Times New Roman" w:cs="Times New Roman"/>
              </w:rPr>
              <w:t>U_Lev</w:t>
            </w:r>
            <w:proofErr w:type="spellEnd"/>
          </w:p>
        </w:tc>
        <w:tc>
          <w:tcPr>
            <w:tcW w:w="4327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2F118D4C" w14:textId="3AAF170D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Uranium micro-leveled</w:t>
            </w:r>
          </w:p>
        </w:tc>
        <w:tc>
          <w:tcPr>
            <w:tcW w:w="243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4F666CDB" w14:textId="376416FA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40" w:right="-90"/>
              <w:rPr>
                <w:rFonts w:ascii="Times New Roman" w:hAnsi="Times New Roman" w:cs="Times New Roman"/>
              </w:rPr>
            </w:pPr>
            <w:r w:rsidRPr="00542C86">
              <w:rPr>
                <w:rFonts w:ascii="Times New Roman" w:eastAsia="Times New Roman" w:hAnsi="Times New Roman" w:cs="Times New Roman"/>
              </w:rPr>
              <w:t>Counts per second</w:t>
            </w:r>
          </w:p>
        </w:tc>
      </w:tr>
      <w:tr w:rsidR="00910438" w:rsidRPr="00F77358" w14:paraId="6C6CD7FE" w14:textId="77777777" w:rsidTr="004115AB">
        <w:trPr>
          <w:trHeight w:val="233"/>
        </w:trPr>
        <w:tc>
          <w:tcPr>
            <w:tcW w:w="229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3F9EE5C7" w14:textId="31AD8D4A" w:rsidR="00910438" w:rsidRPr="0056797A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8" w:right="105"/>
              <w:rPr>
                <w:rFonts w:ascii="Times New Roman" w:hAnsi="Times New Roman" w:cs="Times New Roman"/>
              </w:rPr>
            </w:pPr>
            <w:proofErr w:type="spellStart"/>
            <w:r w:rsidRPr="003C721C">
              <w:rPr>
                <w:rFonts w:ascii="Times New Roman" w:hAnsi="Times New Roman" w:cs="Times New Roman"/>
              </w:rPr>
              <w:t>Th_K_ratio</w:t>
            </w:r>
            <w:proofErr w:type="spellEnd"/>
          </w:p>
        </w:tc>
        <w:tc>
          <w:tcPr>
            <w:tcW w:w="4327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4DE1E5C0" w14:textId="65507AAF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Thorium to potassium ratio</w:t>
            </w:r>
          </w:p>
        </w:tc>
        <w:tc>
          <w:tcPr>
            <w:tcW w:w="243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6E37C426" w14:textId="5C15BA52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40" w:right="-9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Numeric</w:t>
            </w:r>
          </w:p>
        </w:tc>
      </w:tr>
      <w:tr w:rsidR="00910438" w:rsidRPr="00F77358" w14:paraId="16E83067" w14:textId="77777777" w:rsidTr="004115AB">
        <w:trPr>
          <w:trHeight w:val="233"/>
        </w:trPr>
        <w:tc>
          <w:tcPr>
            <w:tcW w:w="229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5C011F23" w14:textId="6A12284C" w:rsidR="00910438" w:rsidRPr="0056797A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8" w:right="105"/>
              <w:rPr>
                <w:rFonts w:ascii="Times New Roman" w:hAnsi="Times New Roman" w:cs="Times New Roman"/>
              </w:rPr>
            </w:pPr>
            <w:proofErr w:type="spellStart"/>
            <w:r w:rsidRPr="003C721C">
              <w:rPr>
                <w:rFonts w:ascii="Times New Roman" w:hAnsi="Times New Roman" w:cs="Times New Roman"/>
              </w:rPr>
              <w:t>U_K_ratio</w:t>
            </w:r>
            <w:proofErr w:type="spellEnd"/>
          </w:p>
        </w:tc>
        <w:tc>
          <w:tcPr>
            <w:tcW w:w="4327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321461B3" w14:textId="288355C1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Uranium to potassium ratio</w:t>
            </w:r>
          </w:p>
        </w:tc>
        <w:tc>
          <w:tcPr>
            <w:tcW w:w="243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52F4DDA7" w14:textId="4B191BD3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40" w:right="-9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Numeric</w:t>
            </w:r>
          </w:p>
        </w:tc>
      </w:tr>
      <w:tr w:rsidR="00910438" w:rsidRPr="00F77358" w14:paraId="255E9047" w14:textId="77777777" w:rsidTr="004115AB">
        <w:trPr>
          <w:trHeight w:val="233"/>
        </w:trPr>
        <w:tc>
          <w:tcPr>
            <w:tcW w:w="229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7FDBE046" w14:textId="55A0D256" w:rsidR="00910438" w:rsidRPr="0056797A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8" w:right="105"/>
              <w:rPr>
                <w:rFonts w:ascii="Times New Roman" w:hAnsi="Times New Roman" w:cs="Times New Roman"/>
              </w:rPr>
            </w:pPr>
            <w:proofErr w:type="spellStart"/>
            <w:r w:rsidRPr="003C721C">
              <w:rPr>
                <w:rFonts w:ascii="Times New Roman" w:hAnsi="Times New Roman" w:cs="Times New Roman"/>
              </w:rPr>
              <w:t>U_Th_ratio</w:t>
            </w:r>
            <w:proofErr w:type="spellEnd"/>
          </w:p>
        </w:tc>
        <w:tc>
          <w:tcPr>
            <w:tcW w:w="4327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3137E666" w14:textId="0A16F6E3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Uranium to thorium ratio</w:t>
            </w:r>
          </w:p>
        </w:tc>
        <w:tc>
          <w:tcPr>
            <w:tcW w:w="243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488EB264" w14:textId="1D4D4E9D" w:rsidR="00910438" w:rsidRPr="00F77358" w:rsidRDefault="00910438" w:rsidP="00910438">
            <w:pPr>
              <w:widowControl w:val="0"/>
              <w:autoSpaceDE w:val="0"/>
              <w:autoSpaceDN w:val="0"/>
              <w:spacing w:after="0" w:line="240" w:lineRule="auto"/>
              <w:ind w:left="240" w:right="-9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Numeric</w:t>
            </w:r>
          </w:p>
        </w:tc>
      </w:tr>
    </w:tbl>
    <w:p w14:paraId="655D0998" w14:textId="77777777" w:rsidR="00507D47" w:rsidRDefault="00507D47" w:rsidP="004D25F6">
      <w:pPr>
        <w:rPr>
          <w:rFonts w:ascii="Times New Roman" w:hAnsi="Times New Roman" w:cs="Times New Roman"/>
        </w:rPr>
      </w:pPr>
    </w:p>
    <w:sectPr w:rsidR="00507D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88A"/>
    <w:rsid w:val="00025E8E"/>
    <w:rsid w:val="00040C77"/>
    <w:rsid w:val="0004582D"/>
    <w:rsid w:val="000A705A"/>
    <w:rsid w:val="000E6CCC"/>
    <w:rsid w:val="00133539"/>
    <w:rsid w:val="00156FD5"/>
    <w:rsid w:val="003151F5"/>
    <w:rsid w:val="0032293D"/>
    <w:rsid w:val="003306B0"/>
    <w:rsid w:val="003316E0"/>
    <w:rsid w:val="00384C88"/>
    <w:rsid w:val="003D56B5"/>
    <w:rsid w:val="00473A4F"/>
    <w:rsid w:val="004D25F6"/>
    <w:rsid w:val="0050220F"/>
    <w:rsid w:val="00507D47"/>
    <w:rsid w:val="005512E9"/>
    <w:rsid w:val="00733FB5"/>
    <w:rsid w:val="00815B0B"/>
    <w:rsid w:val="00910438"/>
    <w:rsid w:val="00983564"/>
    <w:rsid w:val="00992346"/>
    <w:rsid w:val="009A0EE9"/>
    <w:rsid w:val="00A0403B"/>
    <w:rsid w:val="00A25507"/>
    <w:rsid w:val="00A62156"/>
    <w:rsid w:val="00AE5FA0"/>
    <w:rsid w:val="00B3379E"/>
    <w:rsid w:val="00B6588A"/>
    <w:rsid w:val="00B67D9A"/>
    <w:rsid w:val="00CF07A8"/>
    <w:rsid w:val="00DF7004"/>
    <w:rsid w:val="00E43BCE"/>
    <w:rsid w:val="00F77358"/>
    <w:rsid w:val="00FA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572A5"/>
  <w15:chartTrackingRefBased/>
  <w15:docId w15:val="{02EC6380-BA26-43FF-8AA3-852DEEE04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658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58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58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58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58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58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58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58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58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58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58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58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588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588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588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588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588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588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658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58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58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58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58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6588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6588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588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58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588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6588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3379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37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i.org/10.34191/SS-17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Mills</dc:creator>
  <cp:keywords/>
  <dc:description/>
  <cp:lastModifiedBy>Jennifer Miller</cp:lastModifiedBy>
  <cp:revision>6</cp:revision>
  <dcterms:created xsi:type="dcterms:W3CDTF">2024-12-17T16:41:00Z</dcterms:created>
  <dcterms:modified xsi:type="dcterms:W3CDTF">2025-07-02T13:29:00Z</dcterms:modified>
</cp:coreProperties>
</file>